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CF" w:rsidRDefault="001440CF">
      <w:pPr>
        <w:snapToGrid w:val="0"/>
        <w:jc w:val="center"/>
        <w:rPr>
          <w:rFonts w:ascii="仿宋_GB2312" w:eastAsia="仿宋_GB2312" w:hAnsi="仿宋_GB2312" w:cs="仿宋_GB2312"/>
          <w:sz w:val="24"/>
          <w:szCs w:val="24"/>
        </w:rPr>
      </w:pPr>
    </w:p>
    <w:p w:rsidR="001440CF" w:rsidRDefault="00C474B8">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中山大学科技园B座户外宣传牌竞价</w:t>
      </w:r>
    </w:p>
    <w:p w:rsidR="001440CF" w:rsidRDefault="00C474B8">
      <w:pPr>
        <w:snapToGrid w:val="0"/>
        <w:jc w:val="center"/>
        <w:rPr>
          <w:rFonts w:ascii="黑体" w:eastAsia="黑体" w:hAnsi="黑体"/>
          <w:color w:val="000000"/>
          <w:sz w:val="36"/>
          <w:szCs w:val="36"/>
        </w:rPr>
      </w:pPr>
      <w:r>
        <w:rPr>
          <w:rFonts w:ascii="方正小标宋简体" w:eastAsia="方正小标宋简体" w:hAnsi="方正小标宋简体" w:cs="方正小标宋简体" w:hint="eastAsia"/>
          <w:color w:val="000000"/>
          <w:sz w:val="44"/>
          <w:szCs w:val="44"/>
        </w:rPr>
        <w:t>邀请函</w:t>
      </w:r>
    </w:p>
    <w:p w:rsidR="001440CF" w:rsidRDefault="00C474B8">
      <w:pPr>
        <w:pStyle w:val="a6"/>
        <w:snapToGrid w:val="0"/>
        <w:spacing w:before="0" w:beforeAutospacing="0" w:after="0" w:afterAutospacing="0" w:line="360" w:lineRule="auto"/>
        <w:ind w:firstLineChars="200" w:firstLine="562"/>
        <w:jc w:val="both"/>
        <w:rPr>
          <w:rFonts w:ascii="仿宋_GB2312" w:eastAsia="仿宋_GB2312" w:hAnsi="华文细黑"/>
          <w:b/>
          <w:color w:val="000000"/>
          <w:sz w:val="28"/>
        </w:rPr>
      </w:pPr>
      <w:r>
        <w:rPr>
          <w:rFonts w:ascii="仿宋_GB2312" w:eastAsia="仿宋_GB2312" w:hAnsi="华文细黑" w:hint="eastAsia"/>
          <w:b/>
          <w:color w:val="000000"/>
          <w:sz w:val="28"/>
        </w:rPr>
        <w:t>各园区企业：</w:t>
      </w:r>
    </w:p>
    <w:p w:rsidR="001440CF" w:rsidRDefault="00C474B8">
      <w:pPr>
        <w:snapToGrid w:val="0"/>
        <w:spacing w:line="360" w:lineRule="auto"/>
        <w:ind w:firstLineChars="200" w:firstLine="560"/>
        <w:rPr>
          <w:rFonts w:ascii="仿宋_GB2312" w:eastAsia="仿宋_GB2312" w:hAnsi="华文细黑" w:cs="宋体"/>
          <w:color w:val="000000"/>
          <w:kern w:val="0"/>
          <w:sz w:val="28"/>
          <w:szCs w:val="24"/>
        </w:rPr>
      </w:pPr>
      <w:r>
        <w:rPr>
          <w:rFonts w:ascii="仿宋_GB2312" w:eastAsia="仿宋_GB2312" w:hAnsi="仿宋_GB2312" w:cs="仿宋_GB2312" w:hint="eastAsia"/>
          <w:sz w:val="28"/>
          <w:szCs w:val="24"/>
        </w:rPr>
        <w:t>为满足更多企业的对外宣传需求，经广州中山大学科技园有限公司（以下简称“科技园公司”）研究决定，现对科技园B座户外宣传牌公开竞价，具体内容和要求如下：</w:t>
      </w:r>
    </w:p>
    <w:p w:rsidR="001440CF" w:rsidRDefault="00C474B8">
      <w:pPr>
        <w:pStyle w:val="a6"/>
        <w:snapToGrid w:val="0"/>
        <w:spacing w:before="0" w:beforeAutospacing="0" w:after="0" w:afterAutospacing="0" w:line="360" w:lineRule="auto"/>
        <w:ind w:firstLineChars="200" w:firstLine="562"/>
        <w:jc w:val="both"/>
        <w:rPr>
          <w:rFonts w:ascii="仿宋_GB2312" w:eastAsia="仿宋_GB2312" w:hAnsi="华文细黑" w:cs="Times New Roman"/>
          <w:b/>
          <w:color w:val="000000"/>
          <w:sz w:val="28"/>
        </w:rPr>
      </w:pPr>
      <w:r>
        <w:rPr>
          <w:rFonts w:ascii="仿宋_GB2312" w:eastAsia="仿宋_GB2312" w:hAnsi="华文细黑" w:hint="eastAsia"/>
          <w:b/>
          <w:color w:val="000000"/>
          <w:sz w:val="28"/>
        </w:rPr>
        <w:t>一、</w:t>
      </w:r>
      <w:r>
        <w:rPr>
          <w:rFonts w:ascii="仿宋_GB2312" w:eastAsia="仿宋_GB2312" w:hAnsi="华文细黑" w:cs="Times New Roman" w:hint="eastAsia"/>
          <w:b/>
          <w:color w:val="000000"/>
          <w:sz w:val="28"/>
        </w:rPr>
        <w:t xml:space="preserve">竞价标的物及底价 </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（一）标的物位于中山大学科技园B座三四楼间南向外立面，总长度65米，高度1.36米（附件1）。从左至右编号为B1、B2、B3、B4、B5、B6、</w:t>
      </w:r>
      <w:r>
        <w:rPr>
          <w:rFonts w:ascii="仿宋_GB2312" w:eastAsia="仿宋_GB2312" w:hAnsi="仿宋_GB2312" w:cs="仿宋_GB2312"/>
          <w:sz w:val="28"/>
          <w:szCs w:val="24"/>
        </w:rPr>
        <w:t>B7</w:t>
      </w:r>
      <w:r>
        <w:rPr>
          <w:rFonts w:ascii="仿宋_GB2312" w:eastAsia="仿宋_GB2312" w:hAnsi="仿宋_GB2312" w:cs="仿宋_GB2312" w:hint="eastAsia"/>
          <w:sz w:val="28"/>
          <w:szCs w:val="24"/>
        </w:rPr>
        <w:t>，长度分别为5米、8米、8米、8米、16米、</w:t>
      </w:r>
      <w:r>
        <w:rPr>
          <w:rFonts w:ascii="仿宋_GB2312" w:eastAsia="仿宋_GB2312" w:hAnsi="仿宋_GB2312" w:cs="仿宋_GB2312"/>
          <w:sz w:val="28"/>
          <w:szCs w:val="24"/>
        </w:rPr>
        <w:t>12</w:t>
      </w:r>
      <w:r>
        <w:rPr>
          <w:rFonts w:ascii="仿宋_GB2312" w:eastAsia="仿宋_GB2312" w:hAnsi="仿宋_GB2312" w:cs="仿宋_GB2312" w:hint="eastAsia"/>
          <w:sz w:val="28"/>
          <w:szCs w:val="24"/>
        </w:rPr>
        <w:t>米、8米。其中标的物B1、B2</w:t>
      </w:r>
      <w:r>
        <w:rPr>
          <w:rFonts w:ascii="仿宋_GB2312" w:eastAsia="仿宋_GB2312" w:hAnsi="仿宋_GB2312" w:cs="仿宋_GB2312"/>
          <w:sz w:val="28"/>
          <w:szCs w:val="24"/>
        </w:rPr>
        <w:t>、</w:t>
      </w:r>
      <w:r>
        <w:rPr>
          <w:rFonts w:ascii="仿宋_GB2312" w:eastAsia="仿宋_GB2312" w:hAnsi="仿宋_GB2312" w:cs="仿宋_GB2312" w:hint="eastAsia"/>
          <w:sz w:val="28"/>
          <w:szCs w:val="24"/>
        </w:rPr>
        <w:t>B</w:t>
      </w:r>
      <w:r>
        <w:rPr>
          <w:rFonts w:ascii="仿宋_GB2312" w:eastAsia="仿宋_GB2312" w:hAnsi="仿宋_GB2312" w:cs="仿宋_GB2312"/>
          <w:sz w:val="28"/>
          <w:szCs w:val="24"/>
        </w:rPr>
        <w:t>7</w:t>
      </w:r>
      <w:r>
        <w:rPr>
          <w:rFonts w:ascii="仿宋_GB2312" w:eastAsia="仿宋_GB2312" w:hAnsi="仿宋_GB2312" w:cs="仿宋_GB2312" w:hint="eastAsia"/>
          <w:sz w:val="28"/>
          <w:szCs w:val="24"/>
        </w:rPr>
        <w:t>为裸墙。</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（二）本次纳入竞价的标的物及竞价底价为B1，</w:t>
      </w:r>
      <w:r>
        <w:rPr>
          <w:rFonts w:ascii="仿宋_GB2312" w:eastAsia="仿宋_GB2312" w:hAnsi="仿宋_GB2312" w:cs="仿宋_GB2312"/>
          <w:sz w:val="28"/>
          <w:szCs w:val="24"/>
        </w:rPr>
        <w:t>1800</w:t>
      </w:r>
      <w:r>
        <w:rPr>
          <w:rFonts w:ascii="仿宋_GB2312" w:eastAsia="仿宋_GB2312" w:hAnsi="仿宋_GB2312" w:cs="仿宋_GB2312" w:hint="eastAsia"/>
          <w:sz w:val="28"/>
          <w:szCs w:val="24"/>
        </w:rPr>
        <w:t>元/月；B</w:t>
      </w:r>
      <w:r>
        <w:rPr>
          <w:rFonts w:ascii="仿宋_GB2312" w:eastAsia="仿宋_GB2312" w:hAnsi="仿宋_GB2312" w:cs="仿宋_GB2312"/>
          <w:sz w:val="28"/>
          <w:szCs w:val="24"/>
        </w:rPr>
        <w:t>2</w:t>
      </w:r>
      <w:r>
        <w:rPr>
          <w:rFonts w:ascii="仿宋_GB2312" w:eastAsia="仿宋_GB2312" w:hAnsi="仿宋_GB2312" w:cs="仿宋_GB2312" w:hint="eastAsia"/>
          <w:sz w:val="28"/>
          <w:szCs w:val="24"/>
        </w:rPr>
        <w:t>，</w:t>
      </w:r>
      <w:r>
        <w:rPr>
          <w:rFonts w:ascii="仿宋_GB2312" w:eastAsia="仿宋_GB2312" w:hAnsi="仿宋_GB2312" w:cs="仿宋_GB2312"/>
          <w:sz w:val="28"/>
          <w:szCs w:val="24"/>
        </w:rPr>
        <w:t>2500</w:t>
      </w:r>
      <w:r>
        <w:rPr>
          <w:rFonts w:ascii="仿宋_GB2312" w:eastAsia="仿宋_GB2312" w:hAnsi="仿宋_GB2312" w:cs="仿宋_GB2312" w:hint="eastAsia"/>
          <w:sz w:val="28"/>
          <w:szCs w:val="24"/>
        </w:rPr>
        <w:t>元/月；B3，2</w:t>
      </w:r>
      <w:r>
        <w:rPr>
          <w:rFonts w:ascii="仿宋_GB2312" w:eastAsia="仿宋_GB2312" w:hAnsi="仿宋_GB2312" w:cs="仿宋_GB2312"/>
          <w:sz w:val="28"/>
          <w:szCs w:val="24"/>
        </w:rPr>
        <w:t>500</w:t>
      </w:r>
      <w:r>
        <w:rPr>
          <w:rFonts w:ascii="仿宋_GB2312" w:eastAsia="仿宋_GB2312" w:hAnsi="仿宋_GB2312" w:cs="仿宋_GB2312" w:hint="eastAsia"/>
          <w:sz w:val="28"/>
          <w:szCs w:val="24"/>
        </w:rPr>
        <w:t>元/月；B4，</w:t>
      </w:r>
      <w:r>
        <w:rPr>
          <w:rFonts w:ascii="仿宋_GB2312" w:eastAsia="仿宋_GB2312" w:hAnsi="仿宋_GB2312" w:cs="仿宋_GB2312"/>
          <w:sz w:val="28"/>
          <w:szCs w:val="24"/>
        </w:rPr>
        <w:t>2500</w:t>
      </w:r>
      <w:r>
        <w:rPr>
          <w:rFonts w:ascii="仿宋_GB2312" w:eastAsia="仿宋_GB2312" w:hAnsi="仿宋_GB2312" w:cs="仿宋_GB2312" w:hint="eastAsia"/>
          <w:sz w:val="28"/>
          <w:szCs w:val="24"/>
        </w:rPr>
        <w:t>元/月；B</w:t>
      </w:r>
      <w:r>
        <w:rPr>
          <w:rFonts w:ascii="仿宋_GB2312" w:eastAsia="仿宋_GB2312" w:hAnsi="仿宋_GB2312" w:cs="仿宋_GB2312"/>
          <w:sz w:val="28"/>
          <w:szCs w:val="24"/>
        </w:rPr>
        <w:t>5</w:t>
      </w:r>
      <w:r>
        <w:rPr>
          <w:rFonts w:ascii="仿宋_GB2312" w:eastAsia="仿宋_GB2312" w:hAnsi="仿宋_GB2312" w:cs="仿宋_GB2312" w:hint="eastAsia"/>
          <w:sz w:val="28"/>
          <w:szCs w:val="24"/>
        </w:rPr>
        <w:t>，</w:t>
      </w:r>
      <w:r>
        <w:rPr>
          <w:rFonts w:ascii="仿宋_GB2312" w:eastAsia="仿宋_GB2312" w:hAnsi="仿宋_GB2312" w:cs="仿宋_GB2312"/>
          <w:sz w:val="28"/>
          <w:szCs w:val="24"/>
        </w:rPr>
        <w:t>5000</w:t>
      </w:r>
      <w:r>
        <w:rPr>
          <w:rFonts w:ascii="仿宋_GB2312" w:eastAsia="仿宋_GB2312" w:hAnsi="仿宋_GB2312" w:cs="仿宋_GB2312" w:hint="eastAsia"/>
          <w:sz w:val="28"/>
          <w:szCs w:val="24"/>
        </w:rPr>
        <w:t>元/月；B</w:t>
      </w:r>
      <w:r>
        <w:rPr>
          <w:rFonts w:ascii="仿宋_GB2312" w:eastAsia="仿宋_GB2312" w:hAnsi="仿宋_GB2312" w:cs="仿宋_GB2312"/>
          <w:sz w:val="28"/>
          <w:szCs w:val="24"/>
        </w:rPr>
        <w:t>7</w:t>
      </w:r>
      <w:r>
        <w:rPr>
          <w:rFonts w:ascii="仿宋_GB2312" w:eastAsia="仿宋_GB2312" w:hAnsi="仿宋_GB2312" w:cs="仿宋_GB2312" w:hint="eastAsia"/>
          <w:sz w:val="28"/>
          <w:szCs w:val="24"/>
        </w:rPr>
        <w:t>，</w:t>
      </w:r>
      <w:r>
        <w:rPr>
          <w:rFonts w:ascii="仿宋_GB2312" w:eastAsia="仿宋_GB2312" w:hAnsi="仿宋_GB2312" w:cs="仿宋_GB2312"/>
          <w:sz w:val="28"/>
          <w:szCs w:val="24"/>
        </w:rPr>
        <w:t>2500</w:t>
      </w:r>
      <w:r>
        <w:rPr>
          <w:rFonts w:ascii="仿宋_GB2312" w:eastAsia="仿宋_GB2312" w:hAnsi="仿宋_GB2312" w:cs="仿宋_GB2312" w:hint="eastAsia"/>
          <w:sz w:val="28"/>
          <w:szCs w:val="24"/>
        </w:rPr>
        <w:t>元/月，以上底价均为含税价。（B</w:t>
      </w:r>
      <w:r>
        <w:rPr>
          <w:rFonts w:ascii="仿宋_GB2312" w:eastAsia="仿宋_GB2312" w:hAnsi="仿宋_GB2312" w:cs="仿宋_GB2312"/>
          <w:sz w:val="28"/>
          <w:szCs w:val="24"/>
        </w:rPr>
        <w:t>6</w:t>
      </w:r>
      <w:r>
        <w:rPr>
          <w:rFonts w:ascii="仿宋_GB2312" w:eastAsia="仿宋_GB2312" w:hAnsi="仿宋_GB2312" w:cs="仿宋_GB2312" w:hint="eastAsia"/>
          <w:sz w:val="28"/>
          <w:szCs w:val="24"/>
        </w:rPr>
        <w:t>不纳入此次竞价。）</w:t>
      </w:r>
    </w:p>
    <w:p w:rsidR="001440CF" w:rsidRDefault="00C474B8">
      <w:pPr>
        <w:pStyle w:val="a6"/>
        <w:snapToGrid w:val="0"/>
        <w:spacing w:before="0" w:beforeAutospacing="0" w:after="0" w:afterAutospacing="0" w:line="360" w:lineRule="auto"/>
        <w:ind w:firstLineChars="200" w:firstLine="562"/>
        <w:jc w:val="both"/>
        <w:rPr>
          <w:rFonts w:ascii="仿宋_GB2312" w:eastAsia="仿宋_GB2312" w:hAnsi="华文细黑"/>
          <w:b/>
          <w:color w:val="000000"/>
          <w:sz w:val="28"/>
        </w:rPr>
      </w:pPr>
      <w:r>
        <w:rPr>
          <w:rFonts w:ascii="仿宋_GB2312" w:eastAsia="仿宋_GB2312" w:hAnsi="华文细黑" w:hint="eastAsia"/>
          <w:b/>
          <w:color w:val="000000"/>
          <w:sz w:val="28"/>
        </w:rPr>
        <w:t>二、竞价方式</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（一）竞价原则：竞价最高者中标。</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（二）竞价模式：明标暗投。公开邀请，现场开标，价高者中；相同有效竞价时，现场举手竞价（可多轮），以竞价最高者中标。</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（三）加价幅度：竞价企业以底价为最低报价，以500元为加价幅度竞价。</w:t>
      </w:r>
    </w:p>
    <w:p w:rsidR="001440CF" w:rsidRDefault="00C474B8">
      <w:pPr>
        <w:pStyle w:val="a6"/>
        <w:snapToGrid w:val="0"/>
        <w:spacing w:before="0" w:beforeAutospacing="0" w:after="0" w:afterAutospacing="0" w:line="360" w:lineRule="auto"/>
        <w:ind w:firstLineChars="200" w:firstLine="562"/>
        <w:jc w:val="both"/>
        <w:rPr>
          <w:rFonts w:ascii="仿宋_GB2312" w:eastAsia="仿宋_GB2312" w:hAnsi="华文细黑"/>
          <w:b/>
          <w:color w:val="000000"/>
          <w:sz w:val="28"/>
        </w:rPr>
      </w:pPr>
      <w:r>
        <w:rPr>
          <w:rFonts w:ascii="仿宋_GB2312" w:eastAsia="仿宋_GB2312" w:hAnsi="华文细黑" w:hint="eastAsia"/>
          <w:b/>
          <w:color w:val="000000"/>
          <w:sz w:val="28"/>
        </w:rPr>
        <w:t>三、竞价时间与地点</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（一）报名时间：</w:t>
      </w:r>
      <w:r>
        <w:rPr>
          <w:rFonts w:ascii="仿宋_GB2312" w:eastAsia="仿宋_GB2312" w:hAnsi="仿宋_GB2312" w:cs="仿宋_GB2312"/>
          <w:sz w:val="28"/>
          <w:szCs w:val="24"/>
        </w:rPr>
        <w:t>2021</w:t>
      </w:r>
      <w:r>
        <w:rPr>
          <w:rFonts w:ascii="仿宋_GB2312" w:eastAsia="仿宋_GB2312" w:hAnsi="仿宋_GB2312" w:cs="仿宋_GB2312" w:hint="eastAsia"/>
          <w:sz w:val="28"/>
          <w:szCs w:val="24"/>
        </w:rPr>
        <w:t>年</w:t>
      </w:r>
      <w:r>
        <w:rPr>
          <w:rFonts w:ascii="仿宋_GB2312" w:eastAsia="仿宋_GB2312" w:hAnsi="仿宋_GB2312" w:cs="仿宋_GB2312"/>
          <w:sz w:val="28"/>
          <w:szCs w:val="24"/>
        </w:rPr>
        <w:t>5</w:t>
      </w:r>
      <w:r>
        <w:rPr>
          <w:rFonts w:ascii="仿宋_GB2312" w:eastAsia="仿宋_GB2312" w:hAnsi="仿宋_GB2312" w:cs="仿宋_GB2312" w:hint="eastAsia"/>
          <w:sz w:val="28"/>
          <w:szCs w:val="24"/>
        </w:rPr>
        <w:t>月</w:t>
      </w:r>
      <w:r w:rsidR="00E06CD2">
        <w:rPr>
          <w:rFonts w:ascii="仿宋_GB2312" w:eastAsia="仿宋_GB2312" w:hAnsi="仿宋_GB2312" w:cs="仿宋_GB2312"/>
          <w:sz w:val="28"/>
          <w:szCs w:val="24"/>
        </w:rPr>
        <w:t>18</w:t>
      </w:r>
      <w:r>
        <w:rPr>
          <w:rFonts w:ascii="仿宋_GB2312" w:eastAsia="仿宋_GB2312" w:hAnsi="仿宋_GB2312" w:cs="仿宋_GB2312" w:hint="eastAsia"/>
          <w:sz w:val="28"/>
          <w:szCs w:val="24"/>
        </w:rPr>
        <w:t>日至</w:t>
      </w:r>
      <w:r>
        <w:rPr>
          <w:rFonts w:ascii="仿宋_GB2312" w:eastAsia="仿宋_GB2312" w:hAnsi="仿宋_GB2312" w:cs="仿宋_GB2312"/>
          <w:sz w:val="28"/>
          <w:szCs w:val="24"/>
        </w:rPr>
        <w:t>5</w:t>
      </w:r>
      <w:r>
        <w:rPr>
          <w:rFonts w:ascii="仿宋_GB2312" w:eastAsia="仿宋_GB2312" w:hAnsi="仿宋_GB2312" w:cs="仿宋_GB2312" w:hint="eastAsia"/>
          <w:sz w:val="28"/>
          <w:szCs w:val="24"/>
        </w:rPr>
        <w:t>月</w:t>
      </w:r>
      <w:r w:rsidR="00E06CD2">
        <w:rPr>
          <w:rFonts w:ascii="仿宋_GB2312" w:eastAsia="仿宋_GB2312" w:hAnsi="仿宋_GB2312" w:cs="仿宋_GB2312"/>
          <w:sz w:val="28"/>
          <w:szCs w:val="24"/>
        </w:rPr>
        <w:t>24</w:t>
      </w:r>
      <w:r>
        <w:rPr>
          <w:rFonts w:ascii="仿宋_GB2312" w:eastAsia="仿宋_GB2312" w:hAnsi="仿宋_GB2312" w:cs="仿宋_GB2312" w:hint="eastAsia"/>
          <w:sz w:val="28"/>
          <w:szCs w:val="24"/>
        </w:rPr>
        <w:t>日9:</w:t>
      </w:r>
      <w:r>
        <w:rPr>
          <w:rFonts w:ascii="仿宋_GB2312" w:eastAsia="仿宋_GB2312" w:hAnsi="仿宋_GB2312" w:cs="仿宋_GB2312"/>
          <w:sz w:val="28"/>
          <w:szCs w:val="24"/>
        </w:rPr>
        <w:t>15</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（二）开标时间：</w:t>
      </w:r>
      <w:r>
        <w:rPr>
          <w:rFonts w:ascii="仿宋_GB2312" w:eastAsia="仿宋_GB2312" w:hAnsi="仿宋_GB2312" w:cs="仿宋_GB2312"/>
          <w:sz w:val="28"/>
          <w:szCs w:val="24"/>
        </w:rPr>
        <w:t>2021</w:t>
      </w:r>
      <w:r>
        <w:rPr>
          <w:rFonts w:ascii="仿宋_GB2312" w:eastAsia="仿宋_GB2312" w:hAnsi="仿宋_GB2312" w:cs="仿宋_GB2312" w:hint="eastAsia"/>
          <w:sz w:val="28"/>
          <w:szCs w:val="24"/>
        </w:rPr>
        <w:t>年</w:t>
      </w:r>
      <w:r>
        <w:rPr>
          <w:rFonts w:ascii="仿宋_GB2312" w:eastAsia="仿宋_GB2312" w:hAnsi="仿宋_GB2312" w:cs="仿宋_GB2312"/>
          <w:sz w:val="28"/>
          <w:szCs w:val="24"/>
        </w:rPr>
        <w:t>5</w:t>
      </w:r>
      <w:r>
        <w:rPr>
          <w:rFonts w:ascii="仿宋_GB2312" w:eastAsia="仿宋_GB2312" w:hAnsi="仿宋_GB2312" w:cs="仿宋_GB2312" w:hint="eastAsia"/>
          <w:sz w:val="28"/>
          <w:szCs w:val="24"/>
        </w:rPr>
        <w:t>月</w:t>
      </w:r>
      <w:r w:rsidR="00E06CD2">
        <w:rPr>
          <w:rFonts w:ascii="仿宋_GB2312" w:eastAsia="仿宋_GB2312" w:hAnsi="仿宋_GB2312" w:cs="仿宋_GB2312"/>
          <w:sz w:val="28"/>
          <w:szCs w:val="24"/>
        </w:rPr>
        <w:t>24</w:t>
      </w:r>
      <w:r>
        <w:rPr>
          <w:rFonts w:ascii="仿宋_GB2312" w:eastAsia="仿宋_GB2312" w:hAnsi="仿宋_GB2312" w:cs="仿宋_GB2312" w:hint="eastAsia"/>
          <w:sz w:val="28"/>
          <w:szCs w:val="24"/>
        </w:rPr>
        <w:t>日9</w:t>
      </w:r>
      <w:r>
        <w:rPr>
          <w:rFonts w:ascii="仿宋_GB2312" w:eastAsia="仿宋_GB2312" w:hAnsi="仿宋_GB2312" w:cs="仿宋_GB2312"/>
          <w:sz w:val="28"/>
          <w:szCs w:val="24"/>
        </w:rPr>
        <w:t>:30</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（三）开标地点：中山大学科技园A座二楼2号会议室</w:t>
      </w:r>
    </w:p>
    <w:p w:rsidR="001440CF" w:rsidRDefault="00C474B8">
      <w:pPr>
        <w:pStyle w:val="a6"/>
        <w:snapToGrid w:val="0"/>
        <w:spacing w:before="0" w:beforeAutospacing="0" w:after="0" w:afterAutospacing="0" w:line="360" w:lineRule="auto"/>
        <w:ind w:firstLineChars="200" w:firstLine="562"/>
        <w:jc w:val="both"/>
        <w:rPr>
          <w:rFonts w:ascii="仿宋_GB2312" w:eastAsia="仿宋_GB2312" w:hAnsi="华文细黑"/>
          <w:b/>
          <w:color w:val="000000"/>
          <w:sz w:val="28"/>
        </w:rPr>
      </w:pPr>
      <w:r>
        <w:rPr>
          <w:rFonts w:ascii="仿宋_GB2312" w:eastAsia="仿宋_GB2312" w:hAnsi="华文细黑" w:hint="eastAsia"/>
          <w:b/>
          <w:color w:val="000000"/>
          <w:sz w:val="28"/>
        </w:rPr>
        <w:t>四、竞价企业资格</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须为与科技园签订有效房屋租赁合同的在园企业，已在使用户外宣传牌的</w:t>
      </w:r>
      <w:r>
        <w:rPr>
          <w:rFonts w:ascii="仿宋_GB2312" w:eastAsia="仿宋_GB2312" w:hAnsi="仿宋_GB2312" w:cs="仿宋_GB2312" w:hint="eastAsia"/>
          <w:sz w:val="28"/>
          <w:szCs w:val="24"/>
        </w:rPr>
        <w:lastRenderedPageBreak/>
        <w:t>企业，在缴清当期宣传牌管理费后方可参与竞价。</w:t>
      </w:r>
    </w:p>
    <w:p w:rsidR="001440CF" w:rsidRDefault="00C474B8">
      <w:pPr>
        <w:pStyle w:val="a6"/>
        <w:numPr>
          <w:ilvl w:val="2"/>
          <w:numId w:val="0"/>
        </w:numPr>
        <w:snapToGrid w:val="0"/>
        <w:spacing w:before="0" w:beforeAutospacing="0" w:after="0" w:afterAutospacing="0" w:line="360" w:lineRule="auto"/>
        <w:ind w:firstLineChars="200" w:firstLine="562"/>
        <w:jc w:val="both"/>
        <w:rPr>
          <w:rFonts w:ascii="仿宋_GB2312" w:eastAsia="仿宋_GB2312" w:hAnsi="华文细黑"/>
          <w:b/>
          <w:color w:val="000000"/>
          <w:sz w:val="28"/>
        </w:rPr>
      </w:pPr>
      <w:r>
        <w:rPr>
          <w:rFonts w:ascii="仿宋_GB2312" w:eastAsia="仿宋_GB2312" w:hAnsi="华文细黑" w:hint="eastAsia"/>
          <w:b/>
          <w:color w:val="000000"/>
          <w:sz w:val="28"/>
        </w:rPr>
        <w:t>五、竞价文件及要求</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（一）竞价企业请于</w:t>
      </w:r>
      <w:r>
        <w:rPr>
          <w:rFonts w:ascii="仿宋_GB2312" w:eastAsia="仿宋_GB2312" w:hAnsi="仿宋_GB2312" w:cs="仿宋_GB2312"/>
          <w:sz w:val="28"/>
          <w:szCs w:val="24"/>
        </w:rPr>
        <w:t>2021</w:t>
      </w:r>
      <w:r>
        <w:rPr>
          <w:rFonts w:ascii="仿宋_GB2312" w:eastAsia="仿宋_GB2312" w:hAnsi="仿宋_GB2312" w:cs="仿宋_GB2312" w:hint="eastAsia"/>
          <w:sz w:val="28"/>
          <w:szCs w:val="24"/>
        </w:rPr>
        <w:t>年</w:t>
      </w:r>
      <w:r>
        <w:rPr>
          <w:rFonts w:ascii="仿宋_GB2312" w:eastAsia="仿宋_GB2312" w:hAnsi="仿宋_GB2312" w:cs="仿宋_GB2312"/>
          <w:sz w:val="28"/>
          <w:szCs w:val="24"/>
        </w:rPr>
        <w:t>5</w:t>
      </w:r>
      <w:r>
        <w:rPr>
          <w:rFonts w:ascii="仿宋_GB2312" w:eastAsia="仿宋_GB2312" w:hAnsi="仿宋_GB2312" w:cs="仿宋_GB2312" w:hint="eastAsia"/>
          <w:sz w:val="28"/>
          <w:szCs w:val="24"/>
        </w:rPr>
        <w:t>月</w:t>
      </w:r>
      <w:r w:rsidR="00A867D0">
        <w:rPr>
          <w:rFonts w:ascii="仿宋_GB2312" w:eastAsia="仿宋_GB2312" w:hAnsi="仿宋_GB2312" w:cs="仿宋_GB2312"/>
          <w:sz w:val="28"/>
          <w:szCs w:val="24"/>
        </w:rPr>
        <w:t>24</w:t>
      </w:r>
      <w:r>
        <w:rPr>
          <w:rFonts w:ascii="仿宋_GB2312" w:eastAsia="仿宋_GB2312" w:hAnsi="仿宋_GB2312" w:cs="仿宋_GB2312" w:hint="eastAsia"/>
          <w:sz w:val="28"/>
          <w:szCs w:val="24"/>
        </w:rPr>
        <w:t>日9:</w:t>
      </w:r>
      <w:r>
        <w:rPr>
          <w:rFonts w:ascii="仿宋_GB2312" w:eastAsia="仿宋_GB2312" w:hAnsi="仿宋_GB2312" w:cs="仿宋_GB2312"/>
          <w:sz w:val="28"/>
          <w:szCs w:val="24"/>
        </w:rPr>
        <w:t>15</w:t>
      </w:r>
      <w:r>
        <w:rPr>
          <w:rFonts w:ascii="仿宋_GB2312" w:eastAsia="仿宋_GB2312" w:hAnsi="仿宋_GB2312" w:cs="仿宋_GB2312" w:hint="eastAsia"/>
          <w:sz w:val="28"/>
          <w:szCs w:val="24"/>
        </w:rPr>
        <w:t>前以电子邮件的形式向科技园公司报名（邮箱地址：k</w:t>
      </w:r>
      <w:r>
        <w:rPr>
          <w:rFonts w:ascii="仿宋_GB2312" w:eastAsia="仿宋_GB2312" w:hAnsi="仿宋_GB2312" w:cs="仿宋_GB2312"/>
          <w:sz w:val="28"/>
          <w:szCs w:val="24"/>
        </w:rPr>
        <w:t>jybangongshi@sysusp.com</w:t>
      </w:r>
      <w:r>
        <w:rPr>
          <w:rFonts w:ascii="仿宋_GB2312" w:eastAsia="仿宋_GB2312" w:hAnsi="仿宋_GB2312" w:cs="仿宋_GB2312" w:hint="eastAsia"/>
          <w:sz w:val="28"/>
          <w:szCs w:val="24"/>
        </w:rPr>
        <w:t>）；</w:t>
      </w:r>
      <w:r>
        <w:rPr>
          <w:rFonts w:ascii="仿宋_GB2312" w:eastAsia="仿宋_GB2312" w:hAnsi="仿宋_GB2312" w:cs="仿宋_GB2312"/>
          <w:sz w:val="28"/>
          <w:szCs w:val="24"/>
        </w:rPr>
        <w:t xml:space="preserve"> </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（二）竞价企业于</w:t>
      </w:r>
      <w:r>
        <w:rPr>
          <w:rFonts w:ascii="仿宋_GB2312" w:eastAsia="仿宋_GB2312" w:hAnsi="仿宋_GB2312" w:cs="仿宋_GB2312"/>
          <w:sz w:val="28"/>
          <w:szCs w:val="24"/>
        </w:rPr>
        <w:t>5</w:t>
      </w:r>
      <w:r>
        <w:rPr>
          <w:rFonts w:ascii="仿宋_GB2312" w:eastAsia="仿宋_GB2312" w:hAnsi="仿宋_GB2312" w:cs="仿宋_GB2312" w:hint="eastAsia"/>
          <w:sz w:val="28"/>
          <w:szCs w:val="24"/>
        </w:rPr>
        <w:t>月</w:t>
      </w:r>
      <w:r>
        <w:rPr>
          <w:rFonts w:ascii="仿宋_GB2312" w:eastAsia="仿宋_GB2312" w:hAnsi="仿宋_GB2312" w:cs="仿宋_GB2312"/>
          <w:sz w:val="28"/>
          <w:szCs w:val="24"/>
        </w:rPr>
        <w:t>2</w:t>
      </w:r>
      <w:r w:rsidR="00A867D0">
        <w:rPr>
          <w:rFonts w:ascii="仿宋_GB2312" w:eastAsia="仿宋_GB2312" w:hAnsi="仿宋_GB2312" w:cs="仿宋_GB2312"/>
          <w:sz w:val="28"/>
          <w:szCs w:val="24"/>
        </w:rPr>
        <w:t>4</w:t>
      </w:r>
      <w:r>
        <w:rPr>
          <w:rFonts w:ascii="仿宋_GB2312" w:eastAsia="仿宋_GB2312" w:hAnsi="仿宋_GB2312" w:cs="仿宋_GB2312" w:hint="eastAsia"/>
          <w:sz w:val="28"/>
          <w:szCs w:val="24"/>
        </w:rPr>
        <w:t>日</w:t>
      </w:r>
      <w:r>
        <w:rPr>
          <w:rFonts w:ascii="仿宋_GB2312" w:eastAsia="仿宋_GB2312" w:hAnsi="仿宋_GB2312" w:cs="仿宋_GB2312"/>
          <w:sz w:val="28"/>
          <w:szCs w:val="24"/>
        </w:rPr>
        <w:t>9:0</w:t>
      </w:r>
      <w:r>
        <w:rPr>
          <w:rFonts w:ascii="仿宋_GB2312" w:eastAsia="仿宋_GB2312" w:hAnsi="仿宋_GB2312" w:cs="仿宋_GB2312" w:hint="eastAsia"/>
          <w:sz w:val="28"/>
          <w:szCs w:val="24"/>
        </w:rPr>
        <w:t>0-</w:t>
      </w:r>
      <w:r>
        <w:rPr>
          <w:rFonts w:ascii="仿宋_GB2312" w:eastAsia="仿宋_GB2312" w:hAnsi="仿宋_GB2312" w:cs="仿宋_GB2312"/>
          <w:sz w:val="28"/>
          <w:szCs w:val="24"/>
        </w:rPr>
        <w:t>9</w:t>
      </w:r>
      <w:r>
        <w:rPr>
          <w:rFonts w:ascii="仿宋_GB2312" w:eastAsia="仿宋_GB2312" w:hAnsi="仿宋_GB2312" w:cs="仿宋_GB2312" w:hint="eastAsia"/>
          <w:sz w:val="28"/>
          <w:szCs w:val="24"/>
        </w:rPr>
        <w:t>:15</w:t>
      </w:r>
      <w:r>
        <w:rPr>
          <w:rFonts w:ascii="仿宋_GB2312" w:eastAsia="仿宋_GB2312" w:hAnsi="仿宋_GB2312" w:cs="仿宋_GB2312"/>
          <w:sz w:val="28"/>
          <w:szCs w:val="24"/>
        </w:rPr>
        <w:t>到竞价地点现场签到并递交竞价文件</w:t>
      </w:r>
      <w:r>
        <w:rPr>
          <w:rFonts w:ascii="仿宋_GB2312" w:eastAsia="仿宋_GB2312" w:hAnsi="仿宋_GB2312" w:cs="仿宋_GB2312" w:hint="eastAsia"/>
          <w:sz w:val="28"/>
          <w:szCs w:val="24"/>
        </w:rPr>
        <w:t>：</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《中山大学科技园B座户外宣传牌竞价表》（附件</w:t>
      </w:r>
      <w:r>
        <w:rPr>
          <w:rFonts w:ascii="仿宋_GB2312" w:eastAsia="仿宋_GB2312" w:hAnsi="仿宋_GB2312" w:cs="仿宋_GB2312"/>
          <w:sz w:val="28"/>
          <w:szCs w:val="24"/>
        </w:rPr>
        <w:t>2</w:t>
      </w:r>
      <w:r>
        <w:rPr>
          <w:rFonts w:ascii="仿宋_GB2312" w:eastAsia="仿宋_GB2312" w:hAnsi="仿宋_GB2312" w:cs="仿宋_GB2312" w:hint="eastAsia"/>
          <w:sz w:val="28"/>
          <w:szCs w:val="24"/>
        </w:rPr>
        <w:t>）、《授权委托书》（附件</w:t>
      </w:r>
      <w:r>
        <w:rPr>
          <w:rFonts w:ascii="仿宋_GB2312" w:eastAsia="仿宋_GB2312" w:hAnsi="仿宋_GB2312" w:cs="仿宋_GB2312"/>
          <w:sz w:val="28"/>
          <w:szCs w:val="24"/>
        </w:rPr>
        <w:t>3</w:t>
      </w:r>
      <w:r>
        <w:rPr>
          <w:rFonts w:ascii="仿宋_GB2312" w:eastAsia="仿宋_GB2312" w:hAnsi="仿宋_GB2312" w:cs="仿宋_GB2312" w:hint="eastAsia"/>
          <w:sz w:val="28"/>
          <w:szCs w:val="24"/>
        </w:rPr>
        <w:t>）、《竞价承诺书》（附件</w:t>
      </w:r>
      <w:r>
        <w:rPr>
          <w:rFonts w:ascii="仿宋_GB2312" w:eastAsia="仿宋_GB2312" w:hAnsi="仿宋_GB2312" w:cs="仿宋_GB2312"/>
          <w:sz w:val="28"/>
          <w:szCs w:val="24"/>
        </w:rPr>
        <w:t>4</w:t>
      </w:r>
      <w:r>
        <w:rPr>
          <w:rFonts w:ascii="仿宋_GB2312" w:eastAsia="仿宋_GB2312" w:hAnsi="仿宋_GB2312" w:cs="仿宋_GB2312" w:hint="eastAsia"/>
          <w:sz w:val="28"/>
          <w:szCs w:val="24"/>
        </w:rPr>
        <w:t>），需一式两份，加盖公章，并予以密封。</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参与现场竞价人员须携带身份证原件。</w:t>
      </w:r>
    </w:p>
    <w:p w:rsidR="001440CF" w:rsidRDefault="00C474B8">
      <w:pPr>
        <w:widowControl/>
        <w:spacing w:line="360" w:lineRule="auto"/>
        <w:ind w:firstLineChars="200" w:firstLine="562"/>
        <w:rPr>
          <w:rFonts w:ascii="仿宋_GB2312" w:eastAsia="仿宋_GB2312" w:hAnsi="仿宋_GB2312" w:cs="仿宋_GB2312"/>
          <w:sz w:val="28"/>
          <w:szCs w:val="24"/>
        </w:rPr>
      </w:pPr>
      <w:r>
        <w:rPr>
          <w:rFonts w:ascii="仿宋_GB2312" w:eastAsia="仿宋_GB2312" w:hAnsi="华文细黑" w:cs="宋体" w:hint="eastAsia"/>
          <w:b/>
          <w:bCs/>
          <w:color w:val="000000"/>
          <w:kern w:val="0"/>
          <w:sz w:val="28"/>
          <w:szCs w:val="24"/>
        </w:rPr>
        <w:t>六、保密</w:t>
      </w:r>
      <w:r>
        <w:rPr>
          <w:rFonts w:ascii="仿宋_GB2312" w:eastAsia="仿宋_GB2312" w:hAnsi="华文细黑" w:cs="宋体"/>
          <w:b/>
          <w:color w:val="000000"/>
          <w:kern w:val="0"/>
          <w:sz w:val="28"/>
          <w:szCs w:val="24"/>
        </w:rPr>
        <w:t xml:space="preserve"> </w:t>
      </w:r>
      <w:r>
        <w:rPr>
          <w:rFonts w:ascii="仿宋_GB2312" w:eastAsia="仿宋_GB2312" w:hAnsi="华文细黑" w:cs="宋体" w:hint="eastAsia"/>
          <w:color w:val="000000"/>
          <w:kern w:val="0"/>
          <w:sz w:val="28"/>
          <w:szCs w:val="24"/>
        </w:rPr>
        <w:br/>
      </w:r>
      <w:r>
        <w:rPr>
          <w:rFonts w:ascii="仿宋_GB2312" w:eastAsia="仿宋_GB2312" w:hAnsi="仿宋_GB2312" w:cs="仿宋_GB2312" w:hint="eastAsia"/>
          <w:sz w:val="28"/>
          <w:szCs w:val="24"/>
        </w:rPr>
        <w:t xml:space="preserve">    任何竞价企业在竞价结果公布之前均不得与科技园公司联系询问竞价报名情况等相关内容，竞价企业任何试图影响公正竞价的行为都将导致其竞价作废处理。</w:t>
      </w:r>
    </w:p>
    <w:p w:rsidR="001440CF" w:rsidRDefault="00C474B8">
      <w:pPr>
        <w:snapToGrid w:val="0"/>
        <w:spacing w:line="360" w:lineRule="auto"/>
        <w:ind w:firstLineChars="200" w:firstLine="562"/>
        <w:rPr>
          <w:rFonts w:ascii="仿宋_GB2312" w:eastAsia="仿宋_GB2312" w:hAnsi="华文细黑" w:cs="宋体"/>
          <w:b/>
          <w:bCs/>
          <w:color w:val="000000"/>
          <w:kern w:val="0"/>
          <w:sz w:val="28"/>
          <w:szCs w:val="24"/>
        </w:rPr>
      </w:pPr>
      <w:r>
        <w:rPr>
          <w:rFonts w:ascii="仿宋_GB2312" w:eastAsia="仿宋_GB2312" w:hAnsi="华文细黑" w:cs="宋体" w:hint="eastAsia"/>
          <w:b/>
          <w:bCs/>
          <w:color w:val="000000"/>
          <w:kern w:val="0"/>
          <w:sz w:val="28"/>
          <w:szCs w:val="24"/>
        </w:rPr>
        <w:t>七、联系方式</w:t>
      </w:r>
    </w:p>
    <w:p w:rsidR="001440CF" w:rsidRDefault="00C474B8">
      <w:pPr>
        <w:snapToGrid w:val="0"/>
        <w:spacing w:line="360" w:lineRule="auto"/>
        <w:ind w:firstLineChars="200" w:firstLine="560"/>
        <w:rPr>
          <w:rFonts w:ascii="仿宋_GB2312" w:eastAsia="仿宋_GB2312" w:hAnsi="仿宋_GB2312" w:cs="仿宋_GB2312"/>
          <w:sz w:val="28"/>
          <w:szCs w:val="24"/>
        </w:rPr>
      </w:pPr>
      <w:r>
        <w:rPr>
          <w:rFonts w:ascii="仿宋_GB2312" w:eastAsia="仿宋_GB2312" w:hAnsi="仿宋_GB2312" w:cs="仿宋_GB2312" w:hint="eastAsia"/>
          <w:sz w:val="28"/>
          <w:szCs w:val="24"/>
        </w:rPr>
        <w:t>联系人：温文</w:t>
      </w:r>
      <w:r>
        <w:rPr>
          <w:rFonts w:ascii="仿宋_GB2312" w:eastAsia="仿宋_GB2312" w:hAnsi="仿宋_GB2312" w:cs="仿宋_GB2312"/>
          <w:sz w:val="28"/>
          <w:szCs w:val="24"/>
        </w:rPr>
        <w:t xml:space="preserve">   </w:t>
      </w:r>
      <w:r>
        <w:rPr>
          <w:rFonts w:ascii="仿宋_GB2312" w:eastAsia="仿宋_GB2312" w:hAnsi="仿宋_GB2312" w:cs="仿宋_GB2312" w:hint="eastAsia"/>
          <w:sz w:val="28"/>
          <w:szCs w:val="24"/>
        </w:rPr>
        <w:t>咨询</w:t>
      </w:r>
      <w:r>
        <w:rPr>
          <w:rFonts w:ascii="仿宋_GB2312" w:eastAsia="仿宋_GB2312" w:hAnsi="仿宋_GB2312" w:cs="仿宋_GB2312"/>
          <w:sz w:val="28"/>
          <w:szCs w:val="24"/>
        </w:rPr>
        <w:t>电话：020-84115268</w:t>
      </w:r>
      <w:r>
        <w:rPr>
          <w:rFonts w:ascii="仿宋_GB2312" w:eastAsia="仿宋_GB2312" w:hAnsi="仿宋_GB2312" w:cs="仿宋_GB2312" w:hint="eastAsia"/>
          <w:sz w:val="28"/>
          <w:szCs w:val="24"/>
        </w:rPr>
        <w:t xml:space="preserve"> </w:t>
      </w:r>
    </w:p>
    <w:p w:rsidR="001440CF" w:rsidRDefault="001440CF">
      <w:pPr>
        <w:pStyle w:val="a6"/>
        <w:snapToGrid w:val="0"/>
        <w:spacing w:before="0" w:beforeAutospacing="0" w:after="0" w:afterAutospacing="0" w:line="360" w:lineRule="auto"/>
        <w:ind w:firstLineChars="200" w:firstLine="560"/>
        <w:jc w:val="both"/>
        <w:rPr>
          <w:rFonts w:ascii="仿宋_GB2312" w:eastAsia="仿宋_GB2312" w:hAnsi="华文细黑" w:cs="Times New Roman"/>
          <w:sz w:val="28"/>
        </w:rPr>
      </w:pPr>
    </w:p>
    <w:p w:rsidR="001440CF" w:rsidRDefault="00C474B8">
      <w:pPr>
        <w:pStyle w:val="a6"/>
        <w:snapToGrid w:val="0"/>
        <w:spacing w:before="0" w:beforeAutospacing="0" w:after="0" w:afterAutospacing="0" w:line="360" w:lineRule="auto"/>
        <w:ind w:firstLineChars="200" w:firstLine="560"/>
        <w:jc w:val="both"/>
        <w:rPr>
          <w:rFonts w:ascii="仿宋_GB2312" w:eastAsia="仿宋_GB2312" w:hAnsi="华文细黑"/>
          <w:color w:val="000000"/>
          <w:sz w:val="28"/>
        </w:rPr>
      </w:pPr>
      <w:r>
        <w:rPr>
          <w:rFonts w:ascii="仿宋_GB2312" w:eastAsia="仿宋_GB2312" w:hAnsi="华文细黑" w:hint="eastAsia"/>
          <w:color w:val="000000"/>
          <w:sz w:val="28"/>
        </w:rPr>
        <w:t>附件： 1.中山大学科技园B座户外宣传牌位置图</w:t>
      </w:r>
    </w:p>
    <w:p w:rsidR="001440CF" w:rsidRDefault="00C474B8">
      <w:pPr>
        <w:pStyle w:val="a6"/>
        <w:snapToGrid w:val="0"/>
        <w:spacing w:before="0" w:beforeAutospacing="0" w:after="0" w:afterAutospacing="0" w:line="360" w:lineRule="auto"/>
        <w:ind w:leftChars="350" w:left="735" w:firstLineChars="300" w:firstLine="840"/>
        <w:jc w:val="both"/>
        <w:rPr>
          <w:rFonts w:ascii="仿宋_GB2312" w:eastAsia="仿宋_GB2312" w:hAnsi="华文细黑"/>
          <w:color w:val="000000"/>
          <w:sz w:val="28"/>
        </w:rPr>
      </w:pPr>
      <w:r>
        <w:rPr>
          <w:rFonts w:ascii="仿宋_GB2312" w:eastAsia="仿宋_GB2312" w:hAnsi="华文细黑" w:hint="eastAsia"/>
          <w:color w:val="000000"/>
          <w:sz w:val="28"/>
        </w:rPr>
        <w:t>2.中山大学科技园B座户外宣传牌竞价表</w:t>
      </w:r>
    </w:p>
    <w:p w:rsidR="001440CF" w:rsidRDefault="00C474B8">
      <w:pPr>
        <w:pStyle w:val="a6"/>
        <w:snapToGrid w:val="0"/>
        <w:spacing w:before="0" w:beforeAutospacing="0" w:after="0" w:afterAutospacing="0" w:line="360" w:lineRule="auto"/>
        <w:ind w:leftChars="350" w:left="735" w:firstLineChars="300" w:firstLine="840"/>
        <w:jc w:val="both"/>
        <w:rPr>
          <w:rFonts w:ascii="仿宋_GB2312" w:eastAsia="仿宋_GB2312" w:hAnsi="华文细黑"/>
          <w:color w:val="000000"/>
          <w:sz w:val="28"/>
        </w:rPr>
      </w:pPr>
      <w:r>
        <w:rPr>
          <w:rFonts w:ascii="仿宋_GB2312" w:eastAsia="仿宋_GB2312" w:hAnsi="华文细黑" w:hint="eastAsia"/>
          <w:color w:val="000000"/>
          <w:sz w:val="28"/>
        </w:rPr>
        <w:t>3.授权委托书</w:t>
      </w:r>
    </w:p>
    <w:p w:rsidR="001440CF" w:rsidRDefault="00C474B8">
      <w:pPr>
        <w:pStyle w:val="a6"/>
        <w:snapToGrid w:val="0"/>
        <w:spacing w:before="0" w:beforeAutospacing="0" w:after="0" w:afterAutospacing="0" w:line="360" w:lineRule="auto"/>
        <w:ind w:leftChars="350" w:left="735" w:firstLineChars="300" w:firstLine="840"/>
        <w:jc w:val="both"/>
        <w:rPr>
          <w:rFonts w:ascii="仿宋_GB2312" w:eastAsia="仿宋_GB2312" w:hAnsi="华文细黑"/>
          <w:color w:val="000000"/>
          <w:sz w:val="28"/>
        </w:rPr>
      </w:pPr>
      <w:r>
        <w:rPr>
          <w:rFonts w:ascii="仿宋_GB2312" w:eastAsia="仿宋_GB2312" w:hAnsi="华文细黑" w:hint="eastAsia"/>
          <w:color w:val="000000"/>
          <w:sz w:val="28"/>
        </w:rPr>
        <w:t>4.竞价承诺书</w:t>
      </w:r>
    </w:p>
    <w:p w:rsidR="001440CF" w:rsidRDefault="001440CF">
      <w:pPr>
        <w:pStyle w:val="a6"/>
        <w:snapToGrid w:val="0"/>
        <w:spacing w:before="0" w:beforeAutospacing="0" w:after="0" w:afterAutospacing="0" w:line="360" w:lineRule="auto"/>
        <w:ind w:leftChars="350" w:left="735" w:firstLineChars="300" w:firstLine="840"/>
        <w:jc w:val="both"/>
        <w:rPr>
          <w:rFonts w:ascii="仿宋_GB2312" w:eastAsia="仿宋_GB2312" w:hAnsi="华文细黑"/>
          <w:color w:val="000000"/>
          <w:sz w:val="28"/>
        </w:rPr>
      </w:pPr>
    </w:p>
    <w:p w:rsidR="001440CF" w:rsidRDefault="001440CF">
      <w:pPr>
        <w:pStyle w:val="a6"/>
        <w:snapToGrid w:val="0"/>
        <w:spacing w:before="0" w:beforeAutospacing="0" w:after="0" w:afterAutospacing="0" w:line="360" w:lineRule="auto"/>
        <w:ind w:leftChars="350" w:left="735" w:firstLineChars="300" w:firstLine="840"/>
        <w:jc w:val="both"/>
        <w:rPr>
          <w:rFonts w:ascii="仿宋_GB2312" w:eastAsia="仿宋_GB2312" w:hAnsi="华文细黑"/>
          <w:color w:val="000000"/>
          <w:sz w:val="28"/>
        </w:rPr>
      </w:pPr>
    </w:p>
    <w:p w:rsidR="001440CF" w:rsidRDefault="00C474B8">
      <w:pPr>
        <w:pStyle w:val="a6"/>
        <w:snapToGrid w:val="0"/>
        <w:spacing w:before="0" w:beforeAutospacing="0" w:after="0" w:afterAutospacing="0" w:line="360" w:lineRule="auto"/>
        <w:ind w:firstLineChars="1600" w:firstLine="4480"/>
        <w:jc w:val="right"/>
        <w:rPr>
          <w:rFonts w:ascii="仿宋_GB2312" w:eastAsia="仿宋_GB2312" w:hAnsi="华文细黑"/>
          <w:color w:val="000000"/>
          <w:sz w:val="28"/>
          <w:szCs w:val="28"/>
        </w:rPr>
      </w:pPr>
      <w:r>
        <w:rPr>
          <w:rFonts w:ascii="仿宋_GB2312" w:eastAsia="仿宋_GB2312" w:hAnsi="华文细黑" w:hint="eastAsia"/>
          <w:color w:val="000000"/>
          <w:sz w:val="28"/>
          <w:szCs w:val="28"/>
        </w:rPr>
        <w:t>广州中山大学科技园有限公司</w:t>
      </w:r>
    </w:p>
    <w:p w:rsidR="001440CF" w:rsidRDefault="00C474B8">
      <w:pPr>
        <w:pStyle w:val="a6"/>
        <w:wordWrap w:val="0"/>
        <w:snapToGrid w:val="0"/>
        <w:spacing w:before="0" w:beforeAutospacing="0" w:after="0" w:afterAutospacing="0" w:line="360" w:lineRule="auto"/>
        <w:ind w:right="420" w:firstLineChars="1900" w:firstLine="5320"/>
        <w:jc w:val="right"/>
        <w:rPr>
          <w:rFonts w:ascii="仿宋_GB2312" w:eastAsia="仿宋_GB2312" w:hAnsi="华文细黑"/>
          <w:color w:val="000000"/>
          <w:sz w:val="28"/>
          <w:szCs w:val="28"/>
        </w:rPr>
      </w:pPr>
      <w:r>
        <w:rPr>
          <w:rFonts w:ascii="仿宋_GB2312" w:eastAsia="仿宋_GB2312" w:hAnsi="华文细黑"/>
          <w:color w:val="000000"/>
          <w:sz w:val="28"/>
          <w:szCs w:val="28"/>
        </w:rPr>
        <w:t>2021</w:t>
      </w:r>
      <w:r>
        <w:rPr>
          <w:rFonts w:ascii="仿宋_GB2312" w:eastAsia="仿宋_GB2312" w:hAnsi="华文细黑" w:hint="eastAsia"/>
          <w:color w:val="000000"/>
          <w:sz w:val="28"/>
          <w:szCs w:val="28"/>
        </w:rPr>
        <w:t>年</w:t>
      </w:r>
      <w:r>
        <w:rPr>
          <w:rFonts w:ascii="仿宋_GB2312" w:eastAsia="仿宋_GB2312" w:hAnsi="华文细黑"/>
          <w:color w:val="000000"/>
          <w:sz w:val="28"/>
          <w:szCs w:val="28"/>
        </w:rPr>
        <w:t>5</w:t>
      </w:r>
      <w:r>
        <w:rPr>
          <w:rFonts w:ascii="仿宋_GB2312" w:eastAsia="仿宋_GB2312" w:hAnsi="华文细黑" w:hint="eastAsia"/>
          <w:color w:val="000000"/>
          <w:sz w:val="28"/>
          <w:szCs w:val="28"/>
        </w:rPr>
        <w:t>月</w:t>
      </w:r>
      <w:r w:rsidR="00A867D0">
        <w:rPr>
          <w:rFonts w:ascii="仿宋_GB2312" w:eastAsia="仿宋_GB2312" w:hAnsi="华文细黑"/>
          <w:color w:val="000000"/>
          <w:sz w:val="28"/>
          <w:szCs w:val="28"/>
        </w:rPr>
        <w:t>18</w:t>
      </w:r>
      <w:r>
        <w:rPr>
          <w:rFonts w:ascii="仿宋_GB2312" w:eastAsia="仿宋_GB2312" w:hAnsi="华文细黑" w:hint="eastAsia"/>
          <w:color w:val="000000"/>
          <w:sz w:val="28"/>
          <w:szCs w:val="28"/>
        </w:rPr>
        <w:t xml:space="preserve">日 </w:t>
      </w:r>
    </w:p>
    <w:p w:rsidR="001440CF" w:rsidRDefault="001440CF">
      <w:pPr>
        <w:widowControl/>
        <w:spacing w:line="360" w:lineRule="auto"/>
        <w:rPr>
          <w:rFonts w:ascii="仿宋_GB2312" w:eastAsia="仿宋_GB2312" w:hAnsi="华文细黑" w:cs="宋体"/>
          <w:b/>
          <w:color w:val="000000"/>
          <w:kern w:val="0"/>
          <w:sz w:val="24"/>
          <w:szCs w:val="24"/>
        </w:rPr>
        <w:sectPr w:rsidR="001440CF">
          <w:footerReference w:type="default" r:id="rId8"/>
          <w:pgSz w:w="11906" w:h="16838"/>
          <w:pgMar w:top="1418" w:right="1134" w:bottom="1418" w:left="1134" w:header="851" w:footer="992" w:gutter="0"/>
          <w:cols w:space="425"/>
          <w:docGrid w:type="lines" w:linePitch="312"/>
        </w:sectPr>
      </w:pPr>
    </w:p>
    <w:p w:rsidR="001440CF" w:rsidRDefault="00C474B8">
      <w:pPr>
        <w:widowControl/>
        <w:spacing w:line="360" w:lineRule="auto"/>
        <w:jc w:val="lef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lastRenderedPageBreak/>
        <w:t>附件</w:t>
      </w:r>
      <w:r>
        <w:rPr>
          <w:rFonts w:ascii="仿宋_GB2312" w:eastAsia="仿宋_GB2312" w:hAnsi="华文细黑" w:cs="宋体"/>
          <w:color w:val="000000"/>
          <w:kern w:val="0"/>
          <w:sz w:val="24"/>
          <w:szCs w:val="24"/>
        </w:rPr>
        <w:t>1</w:t>
      </w:r>
    </w:p>
    <w:p w:rsidR="001440CF" w:rsidRDefault="00C474B8">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中山大学科技园B座户外宣传牌位置图</w:t>
      </w:r>
    </w:p>
    <w:p w:rsidR="001440CF" w:rsidRDefault="001440CF">
      <w:pPr>
        <w:widowControl/>
        <w:spacing w:line="360" w:lineRule="auto"/>
        <w:jc w:val="left"/>
        <w:rPr>
          <w:rFonts w:ascii="仿宋_GB2312" w:eastAsia="仿宋_GB2312" w:hAnsi="华文细黑" w:cs="宋体"/>
          <w:color w:val="000000"/>
          <w:kern w:val="0"/>
          <w:sz w:val="24"/>
          <w:szCs w:val="24"/>
        </w:rPr>
      </w:pPr>
    </w:p>
    <w:p w:rsidR="001440CF" w:rsidRDefault="00C474B8">
      <w:pPr>
        <w:widowControl/>
        <w:spacing w:line="360" w:lineRule="auto"/>
        <w:jc w:val="left"/>
        <w:rPr>
          <w:rFonts w:ascii="仿宋_GB2312" w:eastAsia="仿宋_GB2312" w:hAnsi="华文细黑" w:cs="宋体"/>
          <w:color w:val="000000"/>
          <w:kern w:val="0"/>
          <w:sz w:val="24"/>
          <w:szCs w:val="24"/>
        </w:rPr>
      </w:pPr>
      <w:r>
        <w:rPr>
          <w:noProof/>
        </w:rPr>
        <w:drawing>
          <wp:inline distT="0" distB="0" distL="0" distR="0">
            <wp:extent cx="8553450" cy="2419350"/>
            <wp:effectExtent l="0" t="0" r="0" b="0"/>
            <wp:docPr id="1" name="图片 1" descr="C:\Users\user\Documents\WXWork\1688850000303873\Cache\Image\2021-05\B广告牌里面示意图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Documents\WXWork\1688850000303873\Cache\Image\2021-05\B广告牌里面示意图o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553450" cy="2419350"/>
                    </a:xfrm>
                    <a:prstGeom prst="rect">
                      <a:avLst/>
                    </a:prstGeom>
                    <a:noFill/>
                    <a:ln>
                      <a:noFill/>
                    </a:ln>
                  </pic:spPr>
                </pic:pic>
              </a:graphicData>
            </a:graphic>
          </wp:inline>
        </w:drawing>
      </w:r>
      <w:r>
        <w:rPr>
          <w:rFonts w:ascii="仿宋_GB2312" w:eastAsia="仿宋_GB2312" w:hAnsi="华文细黑" w:cs="宋体"/>
          <w:color w:val="000000"/>
          <w:kern w:val="0"/>
          <w:sz w:val="24"/>
          <w:szCs w:val="24"/>
        </w:rPr>
        <w:br w:type="textWrapping" w:clear="all"/>
      </w: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sectPr w:rsidR="001440CF">
          <w:pgSz w:w="16838" w:h="11906" w:orient="landscape"/>
          <w:pgMar w:top="1134" w:right="1418" w:bottom="1134" w:left="1418" w:header="851" w:footer="992" w:gutter="0"/>
          <w:cols w:space="0"/>
          <w:docGrid w:type="lines" w:linePitch="321"/>
        </w:sectPr>
      </w:pPr>
    </w:p>
    <w:p w:rsidR="001440CF" w:rsidRDefault="00C474B8">
      <w:pPr>
        <w:widowControl/>
        <w:spacing w:line="360" w:lineRule="auto"/>
        <w:jc w:val="left"/>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lastRenderedPageBreak/>
        <w:t>附件</w:t>
      </w:r>
      <w:r>
        <w:rPr>
          <w:rFonts w:ascii="仿宋_GB2312" w:eastAsia="仿宋_GB2312" w:hAnsi="华文细黑" w:cs="宋体"/>
          <w:bCs/>
          <w:color w:val="000000"/>
          <w:kern w:val="0"/>
          <w:sz w:val="24"/>
          <w:szCs w:val="24"/>
        </w:rPr>
        <w:t>2</w:t>
      </w:r>
    </w:p>
    <w:p w:rsidR="001440CF" w:rsidRDefault="00C474B8">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中山大学科技园B座户外宣传牌</w:t>
      </w:r>
    </w:p>
    <w:p w:rsidR="001440CF" w:rsidRDefault="00C474B8">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竞价表</w:t>
      </w:r>
    </w:p>
    <w:tbl>
      <w:tblPr>
        <w:tblW w:w="8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105"/>
        <w:gridCol w:w="1330"/>
        <w:gridCol w:w="957"/>
        <w:gridCol w:w="602"/>
        <w:gridCol w:w="2339"/>
      </w:tblGrid>
      <w:tr w:rsidR="001440CF">
        <w:trPr>
          <w:trHeight w:val="663"/>
          <w:jc w:val="center"/>
        </w:trPr>
        <w:tc>
          <w:tcPr>
            <w:tcW w:w="1949"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竞价企业名称</w:t>
            </w:r>
          </w:p>
        </w:tc>
        <w:tc>
          <w:tcPr>
            <w:tcW w:w="6333" w:type="dxa"/>
            <w:gridSpan w:val="5"/>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63"/>
          <w:jc w:val="center"/>
        </w:trPr>
        <w:tc>
          <w:tcPr>
            <w:tcW w:w="1949"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企业承租地址</w:t>
            </w:r>
          </w:p>
        </w:tc>
        <w:tc>
          <w:tcPr>
            <w:tcW w:w="6333" w:type="dxa"/>
            <w:gridSpan w:val="5"/>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座     室</w:t>
            </w:r>
          </w:p>
        </w:tc>
      </w:tr>
      <w:tr w:rsidR="001440CF">
        <w:trPr>
          <w:trHeight w:val="663"/>
          <w:jc w:val="center"/>
        </w:trPr>
        <w:tc>
          <w:tcPr>
            <w:tcW w:w="1949" w:type="dxa"/>
            <w:vAlign w:val="center"/>
          </w:tcPr>
          <w:p w:rsidR="001440CF" w:rsidRDefault="00C474B8">
            <w:pPr>
              <w:widowControl/>
              <w:spacing w:line="360" w:lineRule="auto"/>
              <w:ind w:firstLineChars="49" w:firstLine="118"/>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企业承租合同租赁期限</w:t>
            </w:r>
          </w:p>
        </w:tc>
        <w:tc>
          <w:tcPr>
            <w:tcW w:w="6333" w:type="dxa"/>
            <w:gridSpan w:val="5"/>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年    月   日     至      年    月   日</w:t>
            </w:r>
          </w:p>
        </w:tc>
      </w:tr>
      <w:tr w:rsidR="001440CF">
        <w:trPr>
          <w:trHeight w:val="663"/>
          <w:jc w:val="center"/>
        </w:trPr>
        <w:tc>
          <w:tcPr>
            <w:tcW w:w="1949"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联系人</w:t>
            </w:r>
          </w:p>
        </w:tc>
        <w:tc>
          <w:tcPr>
            <w:tcW w:w="2435" w:type="dxa"/>
            <w:gridSpan w:val="2"/>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c>
          <w:tcPr>
            <w:tcW w:w="1559" w:type="dxa"/>
            <w:gridSpan w:val="2"/>
            <w:vAlign w:val="center"/>
          </w:tcPr>
          <w:p w:rsidR="001440CF" w:rsidRDefault="00C474B8">
            <w:pPr>
              <w:widowControl/>
              <w:spacing w:line="360" w:lineRule="auto"/>
              <w:ind w:firstLineChars="49" w:firstLine="118"/>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联系电话</w:t>
            </w:r>
          </w:p>
        </w:tc>
        <w:tc>
          <w:tcPr>
            <w:tcW w:w="2339" w:type="dxa"/>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17"/>
          <w:jc w:val="center"/>
        </w:trPr>
        <w:tc>
          <w:tcPr>
            <w:tcW w:w="1949" w:type="dxa"/>
            <w:vMerge w:val="restart"/>
            <w:textDirection w:val="tbRlV"/>
            <w:vAlign w:val="center"/>
          </w:tcPr>
          <w:p w:rsidR="001440CF" w:rsidRDefault="00C474B8">
            <w:pPr>
              <w:widowControl/>
              <w:spacing w:line="360" w:lineRule="auto"/>
              <w:ind w:left="113" w:right="113"/>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竞价标的</w:t>
            </w: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竞价项</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竞价底价（元/月）</w:t>
            </w:r>
          </w:p>
        </w:tc>
        <w:tc>
          <w:tcPr>
            <w:tcW w:w="2941" w:type="dxa"/>
            <w:gridSpan w:val="2"/>
            <w:tcBorders>
              <w:lef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竞价企业报价（元/月）</w:t>
            </w:r>
          </w:p>
        </w:tc>
      </w:tr>
      <w:tr w:rsidR="001440CF">
        <w:trPr>
          <w:trHeight w:val="617"/>
          <w:jc w:val="center"/>
        </w:trPr>
        <w:tc>
          <w:tcPr>
            <w:tcW w:w="1949" w:type="dxa"/>
            <w:vMerge/>
            <w:textDirection w:val="tbRlV"/>
            <w:vAlign w:val="center"/>
          </w:tcPr>
          <w:p w:rsidR="001440CF" w:rsidRDefault="001440CF">
            <w:pPr>
              <w:widowControl/>
              <w:spacing w:line="360" w:lineRule="auto"/>
              <w:ind w:left="113" w:right="113"/>
              <w:jc w:val="center"/>
              <w:rPr>
                <w:rFonts w:ascii="仿宋_GB2312" w:eastAsia="仿宋_GB2312" w:hAnsi="华文细黑" w:cs="宋体"/>
                <w:bCs/>
                <w:color w:val="000000"/>
                <w:kern w:val="0"/>
                <w:sz w:val="24"/>
                <w:szCs w:val="24"/>
              </w:rPr>
            </w:pP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B1</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sz w:val="24"/>
                <w:szCs w:val="24"/>
              </w:rPr>
              <w:t>1800</w:t>
            </w:r>
          </w:p>
        </w:tc>
        <w:tc>
          <w:tcPr>
            <w:tcW w:w="2941" w:type="dxa"/>
            <w:gridSpan w:val="2"/>
            <w:tcBorders>
              <w:left w:val="single" w:sz="4" w:space="0" w:color="auto"/>
            </w:tcBorders>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17"/>
          <w:jc w:val="center"/>
        </w:trPr>
        <w:tc>
          <w:tcPr>
            <w:tcW w:w="1949" w:type="dxa"/>
            <w:vMerge/>
            <w:textDirection w:val="tbRlV"/>
            <w:vAlign w:val="center"/>
          </w:tcPr>
          <w:p w:rsidR="001440CF" w:rsidRDefault="001440CF">
            <w:pPr>
              <w:widowControl/>
              <w:spacing w:line="360" w:lineRule="auto"/>
              <w:ind w:left="113" w:right="113"/>
              <w:jc w:val="center"/>
              <w:rPr>
                <w:rFonts w:ascii="仿宋_GB2312" w:eastAsia="仿宋_GB2312" w:hAnsi="华文细黑" w:cs="宋体"/>
                <w:bCs/>
                <w:color w:val="000000"/>
                <w:kern w:val="0"/>
                <w:sz w:val="24"/>
                <w:szCs w:val="24"/>
              </w:rPr>
            </w:pP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w:t>
            </w:r>
            <w:r>
              <w:rPr>
                <w:rFonts w:ascii="仿宋_GB2312" w:eastAsia="仿宋_GB2312" w:hAnsi="华文细黑" w:cs="宋体"/>
                <w:bCs/>
                <w:color w:val="000000"/>
                <w:kern w:val="0"/>
                <w:sz w:val="24"/>
                <w:szCs w:val="24"/>
              </w:rPr>
              <w:t>2</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sz w:val="24"/>
                <w:szCs w:val="24"/>
              </w:rPr>
              <w:t>2500</w:t>
            </w:r>
          </w:p>
        </w:tc>
        <w:tc>
          <w:tcPr>
            <w:tcW w:w="2941" w:type="dxa"/>
            <w:gridSpan w:val="2"/>
            <w:tcBorders>
              <w:left w:val="single" w:sz="4" w:space="0" w:color="auto"/>
            </w:tcBorders>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17"/>
          <w:jc w:val="center"/>
        </w:trPr>
        <w:tc>
          <w:tcPr>
            <w:tcW w:w="1949" w:type="dxa"/>
            <w:vMerge/>
          </w:tcPr>
          <w:p w:rsidR="001440CF" w:rsidRDefault="001440CF">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B3</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sz w:val="24"/>
                <w:szCs w:val="24"/>
              </w:rPr>
              <w:t>2500</w:t>
            </w:r>
          </w:p>
        </w:tc>
        <w:tc>
          <w:tcPr>
            <w:tcW w:w="2941" w:type="dxa"/>
            <w:gridSpan w:val="2"/>
            <w:tcBorders>
              <w:left w:val="single" w:sz="4" w:space="0" w:color="auto"/>
            </w:tcBorders>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17"/>
          <w:jc w:val="center"/>
        </w:trPr>
        <w:tc>
          <w:tcPr>
            <w:tcW w:w="1949" w:type="dxa"/>
            <w:vMerge/>
          </w:tcPr>
          <w:p w:rsidR="001440CF" w:rsidRDefault="001440CF">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B4</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sz w:val="24"/>
                <w:szCs w:val="24"/>
              </w:rPr>
              <w:t>2500</w:t>
            </w:r>
          </w:p>
        </w:tc>
        <w:tc>
          <w:tcPr>
            <w:tcW w:w="2941" w:type="dxa"/>
            <w:gridSpan w:val="2"/>
            <w:tcBorders>
              <w:left w:val="single" w:sz="4" w:space="0" w:color="auto"/>
            </w:tcBorders>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17"/>
          <w:jc w:val="center"/>
        </w:trPr>
        <w:tc>
          <w:tcPr>
            <w:tcW w:w="1949" w:type="dxa"/>
            <w:vMerge/>
          </w:tcPr>
          <w:p w:rsidR="001440CF" w:rsidRDefault="001440CF">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B5</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5000</w:t>
            </w:r>
          </w:p>
        </w:tc>
        <w:tc>
          <w:tcPr>
            <w:tcW w:w="2941" w:type="dxa"/>
            <w:gridSpan w:val="2"/>
            <w:tcBorders>
              <w:left w:val="single" w:sz="4" w:space="0" w:color="auto"/>
            </w:tcBorders>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r w:rsidR="001440CF">
        <w:trPr>
          <w:trHeight w:val="617"/>
          <w:jc w:val="center"/>
        </w:trPr>
        <w:tc>
          <w:tcPr>
            <w:tcW w:w="1949" w:type="dxa"/>
            <w:vMerge/>
          </w:tcPr>
          <w:p w:rsidR="001440CF" w:rsidRDefault="001440CF">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w:t>
            </w:r>
            <w:r>
              <w:rPr>
                <w:rFonts w:ascii="仿宋_GB2312" w:eastAsia="仿宋_GB2312" w:hAnsi="华文细黑" w:cs="宋体"/>
                <w:bCs/>
                <w:color w:val="000000"/>
                <w:kern w:val="0"/>
                <w:sz w:val="24"/>
                <w:szCs w:val="24"/>
              </w:rPr>
              <w:t>7</w:t>
            </w:r>
          </w:p>
        </w:tc>
        <w:tc>
          <w:tcPr>
            <w:tcW w:w="2287" w:type="dxa"/>
            <w:gridSpan w:val="2"/>
            <w:tcBorders>
              <w:right w:val="single" w:sz="4" w:space="0" w:color="auto"/>
            </w:tcBorders>
            <w:vAlign w:val="center"/>
          </w:tcPr>
          <w:p w:rsidR="001440CF" w:rsidRDefault="00C474B8">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sz w:val="24"/>
                <w:szCs w:val="24"/>
              </w:rPr>
              <w:t>2500</w:t>
            </w:r>
          </w:p>
        </w:tc>
        <w:tc>
          <w:tcPr>
            <w:tcW w:w="2941" w:type="dxa"/>
            <w:gridSpan w:val="2"/>
            <w:tcBorders>
              <w:left w:val="single" w:sz="4" w:space="0" w:color="auto"/>
            </w:tcBorders>
            <w:vAlign w:val="center"/>
          </w:tcPr>
          <w:p w:rsidR="001440CF" w:rsidRDefault="001440CF">
            <w:pPr>
              <w:widowControl/>
              <w:spacing w:line="360" w:lineRule="auto"/>
              <w:jc w:val="center"/>
              <w:rPr>
                <w:rFonts w:ascii="仿宋_GB2312" w:eastAsia="仿宋_GB2312" w:hAnsi="华文细黑" w:cs="宋体"/>
                <w:bCs/>
                <w:color w:val="000000"/>
                <w:kern w:val="0"/>
                <w:sz w:val="24"/>
                <w:szCs w:val="24"/>
              </w:rPr>
            </w:pPr>
          </w:p>
        </w:tc>
      </w:tr>
    </w:tbl>
    <w:p w:rsidR="001440CF" w:rsidRDefault="001440CF">
      <w:pPr>
        <w:widowControl/>
        <w:jc w:val="left"/>
        <w:rPr>
          <w:rFonts w:ascii="仿宋_GB2312" w:eastAsia="仿宋_GB2312" w:hAnsi="仿宋_GB2312" w:cs="仿宋_GB2312"/>
          <w:sz w:val="24"/>
          <w:szCs w:val="24"/>
        </w:rPr>
      </w:pPr>
    </w:p>
    <w:p w:rsidR="001440CF" w:rsidRDefault="00C474B8">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注：1、不参与竞价的标段请在相应的竞价栏画“/”；</w:t>
      </w:r>
    </w:p>
    <w:p w:rsidR="001440CF" w:rsidRDefault="00C474B8">
      <w:pPr>
        <w:widowControl/>
        <w:numPr>
          <w:ilvl w:val="0"/>
          <w:numId w:val="1"/>
        </w:num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等于或超过竞价底价的为有效标，竞价最高者中标；</w:t>
      </w:r>
    </w:p>
    <w:p w:rsidR="001440CF" w:rsidRDefault="001440CF">
      <w:pPr>
        <w:widowControl/>
        <w:jc w:val="left"/>
        <w:rPr>
          <w:rFonts w:ascii="仿宋_GB2312" w:eastAsia="仿宋_GB2312" w:hAnsi="仿宋_GB2312" w:cs="仿宋_GB2312"/>
          <w:sz w:val="24"/>
          <w:szCs w:val="24"/>
        </w:rPr>
      </w:pPr>
    </w:p>
    <w:p w:rsidR="001440CF" w:rsidRDefault="00C474B8">
      <w:pPr>
        <w:widowControl/>
        <w:spacing w:line="600" w:lineRule="auto"/>
        <w:ind w:firstLineChars="1278" w:firstLine="3067"/>
        <w:jc w:val="right"/>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竞价企业（盖章）：</w:t>
      </w:r>
    </w:p>
    <w:p w:rsidR="001440CF" w:rsidRDefault="00C474B8">
      <w:pPr>
        <w:widowControl/>
        <w:spacing w:line="600" w:lineRule="auto"/>
        <w:ind w:firstLineChars="1577" w:firstLine="3785"/>
        <w:jc w:val="right"/>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年    月   日</w:t>
      </w:r>
    </w:p>
    <w:p w:rsidR="001440CF" w:rsidRDefault="001440CF">
      <w:pPr>
        <w:widowControl/>
        <w:spacing w:line="600" w:lineRule="auto"/>
        <w:ind w:firstLineChars="1577" w:firstLine="3785"/>
        <w:jc w:val="right"/>
        <w:rPr>
          <w:rFonts w:ascii="仿宋_GB2312" w:eastAsia="仿宋_GB2312" w:hAnsi="华文细黑" w:cs="宋体"/>
          <w:bCs/>
          <w:color w:val="000000"/>
          <w:kern w:val="0"/>
          <w:sz w:val="24"/>
          <w:szCs w:val="24"/>
        </w:rPr>
      </w:pPr>
    </w:p>
    <w:p w:rsidR="001440CF" w:rsidRDefault="001440CF">
      <w:pPr>
        <w:widowControl/>
        <w:spacing w:line="600" w:lineRule="auto"/>
        <w:ind w:firstLineChars="1577" w:firstLine="3785"/>
        <w:jc w:val="right"/>
        <w:rPr>
          <w:bCs/>
          <w:sz w:val="24"/>
          <w:szCs w:val="24"/>
        </w:rPr>
      </w:pPr>
    </w:p>
    <w:p w:rsidR="001440CF" w:rsidRDefault="00C474B8">
      <w:pPr>
        <w:pStyle w:val="04B-"/>
        <w:jc w:val="left"/>
        <w:rPr>
          <w:rFonts w:ascii="仿宋_GB2312" w:eastAsia="仿宋_GB2312" w:hAnsi="华文细黑"/>
          <w:b w:val="0"/>
          <w:color w:val="000000"/>
          <w:kern w:val="0"/>
          <w:sz w:val="24"/>
          <w:szCs w:val="24"/>
        </w:rPr>
      </w:pPr>
      <w:r>
        <w:rPr>
          <w:rFonts w:ascii="仿宋_GB2312" w:eastAsia="仿宋_GB2312" w:hAnsi="华文细黑" w:hint="eastAsia"/>
          <w:b w:val="0"/>
          <w:color w:val="000000"/>
          <w:kern w:val="0"/>
          <w:sz w:val="24"/>
          <w:szCs w:val="24"/>
        </w:rPr>
        <w:lastRenderedPageBreak/>
        <w:t>附件</w:t>
      </w:r>
      <w:r>
        <w:rPr>
          <w:rFonts w:ascii="仿宋_GB2312" w:eastAsia="仿宋_GB2312" w:hAnsi="华文细黑"/>
          <w:b w:val="0"/>
          <w:color w:val="000000"/>
          <w:kern w:val="0"/>
          <w:sz w:val="24"/>
          <w:szCs w:val="24"/>
        </w:rPr>
        <w:t>3</w:t>
      </w:r>
    </w:p>
    <w:p w:rsidR="001440CF" w:rsidRDefault="00C474B8">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授权委托书</w:t>
      </w:r>
    </w:p>
    <w:p w:rsidR="001440CF" w:rsidRDefault="001440CF">
      <w:pPr>
        <w:pStyle w:val="NewNewNewNewNewNewNewNewNewNewNew"/>
        <w:spacing w:line="440" w:lineRule="exact"/>
        <w:rPr>
          <w:rFonts w:ascii="宋体" w:eastAsia="宋体" w:hAnsi="宋体"/>
          <w:szCs w:val="21"/>
        </w:rPr>
      </w:pPr>
    </w:p>
    <w:p w:rsidR="001440CF" w:rsidRDefault="00C474B8">
      <w:pPr>
        <w:pStyle w:val="NewNewNewNewNewNewNewNewNewNewNew"/>
        <w:spacing w:line="440" w:lineRule="exac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竞价企业</w:t>
      </w:r>
      <w:r>
        <w:rPr>
          <w:rFonts w:ascii="仿宋_GB2312" w:eastAsia="仿宋_GB2312" w:hAnsi="华文细黑" w:cs="宋体"/>
          <w:color w:val="000000"/>
          <w:kern w:val="0"/>
          <w:sz w:val="24"/>
          <w:szCs w:val="24"/>
        </w:rPr>
        <w:t xml:space="preserve"> ：                             </w:t>
      </w:r>
    </w:p>
    <w:p w:rsidR="001440CF" w:rsidRDefault="00C474B8">
      <w:pPr>
        <w:pStyle w:val="NewNewNewNewNewNewNewNewNewNewNew"/>
        <w:spacing w:line="440" w:lineRule="exact"/>
        <w:ind w:left="1387" w:hangingChars="578" w:hanging="1387"/>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委托代理人</w:t>
      </w:r>
      <w:r>
        <w:rPr>
          <w:rFonts w:ascii="仿宋_GB2312" w:eastAsia="仿宋_GB2312" w:hAnsi="华文细黑" w:cs="宋体"/>
          <w:color w:val="000000"/>
          <w:kern w:val="0"/>
          <w:sz w:val="24"/>
          <w:szCs w:val="24"/>
        </w:rPr>
        <w:t xml:space="preserve"> ：               </w:t>
      </w:r>
    </w:p>
    <w:p w:rsidR="001440CF" w:rsidRDefault="00C474B8">
      <w:pPr>
        <w:pStyle w:val="NewNewNewNewNewNewNewNewNewNewNew"/>
        <w:spacing w:line="440" w:lineRule="exac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委托事项及权限：</w:t>
      </w:r>
    </w:p>
    <w:p w:rsidR="001440CF" w:rsidRDefault="00C474B8">
      <w:pPr>
        <w:pStyle w:val="NewNewNewNewNewNewNewNewNewNewNew"/>
        <w:spacing w:line="440" w:lineRule="exact"/>
        <w:ind w:firstLineChars="200" w:firstLine="480"/>
        <w:rPr>
          <w:rFonts w:ascii="仿宋_GB2312" w:eastAsia="仿宋_GB2312" w:hAnsi="华文细黑" w:cs="宋体"/>
          <w:color w:val="000000"/>
          <w:kern w:val="0"/>
          <w:sz w:val="24"/>
          <w:szCs w:val="24"/>
        </w:rPr>
      </w:pPr>
      <w:r>
        <w:rPr>
          <w:rFonts w:ascii="仿宋_GB2312" w:eastAsia="仿宋_GB2312" w:hAnsi="华文细黑" w:cs="宋体"/>
          <w:color w:val="000000"/>
          <w:kern w:val="0"/>
          <w:sz w:val="24"/>
          <w:szCs w:val="24"/>
        </w:rPr>
        <w:t>参加贵</w:t>
      </w:r>
      <w:r>
        <w:rPr>
          <w:rFonts w:ascii="仿宋_GB2312" w:eastAsia="仿宋_GB2312" w:hAnsi="华文细黑" w:cs="宋体" w:hint="eastAsia"/>
          <w:color w:val="000000"/>
          <w:kern w:val="0"/>
          <w:sz w:val="24"/>
          <w:szCs w:val="24"/>
        </w:rPr>
        <w:t>司</w:t>
      </w:r>
      <w:r>
        <w:rPr>
          <w:rFonts w:ascii="仿宋_GB2312" w:eastAsia="仿宋_GB2312" w:hAnsi="华文细黑" w:cs="宋体"/>
          <w:color w:val="000000"/>
          <w:kern w:val="0"/>
          <w:sz w:val="24"/>
          <w:szCs w:val="24"/>
        </w:rPr>
        <w:t>组织的</w:t>
      </w:r>
      <w:r>
        <w:rPr>
          <w:rFonts w:ascii="仿宋_GB2312" w:eastAsia="仿宋_GB2312" w:hAnsi="华文细黑" w:cs="宋体" w:hint="eastAsia"/>
          <w:color w:val="000000"/>
          <w:kern w:val="0"/>
          <w:sz w:val="24"/>
          <w:szCs w:val="24"/>
        </w:rPr>
        <w:t>B座户外宣传牌竞价</w:t>
      </w:r>
      <w:r>
        <w:rPr>
          <w:rFonts w:ascii="仿宋_GB2312" w:eastAsia="仿宋_GB2312" w:hAnsi="华文细黑" w:cs="宋体"/>
          <w:color w:val="000000"/>
          <w:kern w:val="0"/>
          <w:sz w:val="24"/>
          <w:szCs w:val="24"/>
        </w:rPr>
        <w:t>活动，代理人在</w:t>
      </w:r>
      <w:r>
        <w:rPr>
          <w:rFonts w:ascii="仿宋_GB2312" w:eastAsia="仿宋_GB2312" w:hAnsi="华文细黑" w:cs="宋体" w:hint="eastAsia"/>
          <w:color w:val="000000"/>
          <w:kern w:val="0"/>
          <w:sz w:val="24"/>
          <w:szCs w:val="24"/>
        </w:rPr>
        <w:t>竞价</w:t>
      </w:r>
      <w:r>
        <w:rPr>
          <w:rFonts w:ascii="仿宋_GB2312" w:eastAsia="仿宋_GB2312" w:hAnsi="华文细黑" w:cs="宋体"/>
          <w:color w:val="000000"/>
          <w:kern w:val="0"/>
          <w:sz w:val="24"/>
          <w:szCs w:val="24"/>
        </w:rPr>
        <w:t>过程中所</w:t>
      </w:r>
      <w:r>
        <w:rPr>
          <w:rFonts w:ascii="仿宋_GB2312" w:eastAsia="仿宋_GB2312" w:hAnsi="华文细黑" w:cs="宋体" w:hint="eastAsia"/>
          <w:color w:val="000000"/>
          <w:kern w:val="0"/>
          <w:sz w:val="24"/>
          <w:szCs w:val="24"/>
        </w:rPr>
        <w:t>提交和</w:t>
      </w:r>
      <w:r>
        <w:rPr>
          <w:rFonts w:ascii="仿宋_GB2312" w:eastAsia="仿宋_GB2312" w:hAnsi="华文细黑" w:cs="宋体"/>
          <w:color w:val="000000"/>
          <w:kern w:val="0"/>
          <w:sz w:val="24"/>
          <w:szCs w:val="24"/>
        </w:rPr>
        <w:t>签署的一切文件和处理与之有关的一切事务，我</w:t>
      </w:r>
      <w:r>
        <w:rPr>
          <w:rFonts w:ascii="仿宋_GB2312" w:eastAsia="仿宋_GB2312" w:hAnsi="华文细黑" w:cs="宋体" w:hint="eastAsia"/>
          <w:color w:val="000000"/>
          <w:kern w:val="0"/>
          <w:sz w:val="24"/>
          <w:szCs w:val="24"/>
        </w:rPr>
        <w:t>方</w:t>
      </w:r>
      <w:r>
        <w:rPr>
          <w:rFonts w:ascii="仿宋_GB2312" w:eastAsia="仿宋_GB2312" w:hAnsi="华文细黑" w:cs="宋体"/>
          <w:color w:val="000000"/>
          <w:kern w:val="0"/>
          <w:sz w:val="24"/>
          <w:szCs w:val="24"/>
        </w:rPr>
        <w:t>均予以承认。</w:t>
      </w:r>
    </w:p>
    <w:p w:rsidR="001440CF" w:rsidRDefault="00C474B8">
      <w:pPr>
        <w:pStyle w:val="NewNewNewNewNewNewNewNewNewNewNew"/>
        <w:spacing w:line="440" w:lineRule="exact"/>
        <w:ind w:firstLineChars="200" w:firstLine="480"/>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指定或者委托的有效期限：自</w:t>
      </w:r>
      <w:r>
        <w:rPr>
          <w:rFonts w:ascii="仿宋_GB2312" w:eastAsia="仿宋_GB2312" w:hAnsi="华文细黑" w:cs="宋体"/>
          <w:color w:val="000000"/>
          <w:kern w:val="0"/>
          <w:sz w:val="24"/>
          <w:szCs w:val="24"/>
        </w:rPr>
        <w:t xml:space="preserve"> 2021</w:t>
      </w:r>
      <w:r>
        <w:rPr>
          <w:rFonts w:ascii="仿宋_GB2312" w:eastAsia="仿宋_GB2312" w:hAnsi="华文细黑" w:cs="宋体" w:hint="eastAsia"/>
          <w:color w:val="000000"/>
          <w:kern w:val="0"/>
          <w:sz w:val="24"/>
          <w:szCs w:val="24"/>
        </w:rPr>
        <w:t>年 月 日 至</w:t>
      </w:r>
      <w:r>
        <w:rPr>
          <w:rFonts w:ascii="仿宋_GB2312" w:eastAsia="仿宋_GB2312" w:hAnsi="华文细黑" w:cs="宋体"/>
          <w:color w:val="000000"/>
          <w:kern w:val="0"/>
          <w:sz w:val="24"/>
          <w:szCs w:val="24"/>
        </w:rPr>
        <w:t xml:space="preserve"> 2021</w:t>
      </w:r>
      <w:r>
        <w:rPr>
          <w:rFonts w:ascii="仿宋_GB2312" w:eastAsia="仿宋_GB2312" w:hAnsi="华文细黑" w:cs="宋体" w:hint="eastAsia"/>
          <w:color w:val="000000"/>
          <w:kern w:val="0"/>
          <w:sz w:val="24"/>
          <w:szCs w:val="24"/>
        </w:rPr>
        <w:t>年 月 日。</w:t>
      </w:r>
    </w:p>
    <w:tbl>
      <w:tblPr>
        <w:tblW w:w="94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30"/>
        <w:gridCol w:w="6867"/>
      </w:tblGrid>
      <w:tr w:rsidR="001440CF">
        <w:trPr>
          <w:cantSplit/>
          <w:trHeight w:val="534"/>
          <w:jc w:val="center"/>
        </w:trPr>
        <w:tc>
          <w:tcPr>
            <w:tcW w:w="2630" w:type="dxa"/>
            <w:vMerge w:val="restart"/>
            <w:vAlign w:val="center"/>
          </w:tcPr>
          <w:p w:rsidR="001440CF" w:rsidRDefault="00C474B8">
            <w:pPr>
              <w:pStyle w:val="NewNewNewNewNewNewNewNewNewNewNew"/>
              <w:spacing w:beforeLines="50" w:before="156"/>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委托代理人信息</w:t>
            </w:r>
          </w:p>
        </w:tc>
        <w:tc>
          <w:tcPr>
            <w:tcW w:w="6867" w:type="dxa"/>
            <w:vAlign w:val="center"/>
          </w:tcPr>
          <w:p w:rsidR="001440CF" w:rsidRDefault="00C474B8">
            <w:pPr>
              <w:pStyle w:val="NewNewNewNewNewNewNewNewNewNewNew"/>
              <w:spacing w:beforeLines="50" w:before="156"/>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签字：            </w:t>
            </w:r>
          </w:p>
        </w:tc>
      </w:tr>
      <w:tr w:rsidR="001440CF">
        <w:trPr>
          <w:cantSplit/>
          <w:trHeight w:val="555"/>
          <w:jc w:val="center"/>
        </w:trPr>
        <w:tc>
          <w:tcPr>
            <w:tcW w:w="2630" w:type="dxa"/>
            <w:vMerge/>
            <w:vAlign w:val="center"/>
          </w:tcPr>
          <w:p w:rsidR="001440CF" w:rsidRDefault="001440CF">
            <w:pPr>
              <w:pStyle w:val="NewNewNewNewNewNewNewNewNewNewNew"/>
              <w:spacing w:beforeLines="50" w:before="156"/>
              <w:rPr>
                <w:rFonts w:ascii="仿宋_GB2312" w:eastAsia="仿宋_GB2312" w:hAnsi="华文细黑" w:cs="宋体"/>
                <w:color w:val="000000"/>
                <w:kern w:val="0"/>
                <w:sz w:val="24"/>
                <w:szCs w:val="24"/>
              </w:rPr>
            </w:pPr>
          </w:p>
        </w:tc>
        <w:tc>
          <w:tcPr>
            <w:tcW w:w="6867" w:type="dxa"/>
            <w:vAlign w:val="center"/>
          </w:tcPr>
          <w:p w:rsidR="001440CF" w:rsidRDefault="00C474B8">
            <w:pPr>
              <w:pStyle w:val="NewNewNewNewNewNewNewNewNewNewNew"/>
              <w:spacing w:beforeLines="50" w:before="156"/>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固定电话：            </w:t>
            </w:r>
          </w:p>
        </w:tc>
      </w:tr>
      <w:tr w:rsidR="001440CF">
        <w:trPr>
          <w:cantSplit/>
          <w:trHeight w:val="600"/>
          <w:jc w:val="center"/>
        </w:trPr>
        <w:tc>
          <w:tcPr>
            <w:tcW w:w="2630" w:type="dxa"/>
            <w:vMerge/>
          </w:tcPr>
          <w:p w:rsidR="001440CF" w:rsidRDefault="001440CF">
            <w:pPr>
              <w:pStyle w:val="NewNewNewNewNewNewNewNewNewNewNew"/>
              <w:spacing w:beforeLines="50" w:before="156"/>
              <w:rPr>
                <w:rFonts w:ascii="仿宋_GB2312" w:eastAsia="仿宋_GB2312" w:hAnsi="华文细黑" w:cs="宋体"/>
                <w:color w:val="000000"/>
                <w:kern w:val="0"/>
                <w:sz w:val="24"/>
                <w:szCs w:val="24"/>
              </w:rPr>
            </w:pPr>
          </w:p>
        </w:tc>
        <w:tc>
          <w:tcPr>
            <w:tcW w:w="6867" w:type="dxa"/>
          </w:tcPr>
          <w:p w:rsidR="001440CF" w:rsidRDefault="00C474B8">
            <w:pPr>
              <w:pStyle w:val="NewNewNewNewNewNewNewNewNewNewNew"/>
              <w:spacing w:beforeLines="50" w:before="156"/>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移动电话：            </w:t>
            </w:r>
          </w:p>
        </w:tc>
      </w:tr>
      <w:tr w:rsidR="001440CF">
        <w:trPr>
          <w:trHeight w:val="3528"/>
          <w:jc w:val="center"/>
        </w:trPr>
        <w:tc>
          <w:tcPr>
            <w:tcW w:w="9497" w:type="dxa"/>
            <w:gridSpan w:val="2"/>
            <w:vAlign w:val="center"/>
          </w:tcPr>
          <w:p w:rsidR="001440CF" w:rsidRDefault="00C474B8">
            <w:pPr>
              <w:pStyle w:val="NewNewNewNewNewNewNewNewNewNewNew"/>
              <w:spacing w:beforeLines="50" w:before="156"/>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（委托代理人身份证明复印件粘贴处）</w:t>
            </w:r>
          </w:p>
        </w:tc>
      </w:tr>
    </w:tbl>
    <w:p w:rsidR="001440CF" w:rsidRDefault="001440CF">
      <w:pPr>
        <w:pStyle w:val="NewNewNewNewNewNewNewNewNewNewNew"/>
        <w:spacing w:beforeLines="50" w:before="156"/>
        <w:rPr>
          <w:rFonts w:ascii="宋体" w:eastAsia="宋体" w:hAnsi="宋体"/>
          <w:szCs w:val="21"/>
        </w:rPr>
      </w:pPr>
    </w:p>
    <w:p w:rsidR="001440CF" w:rsidRDefault="00C474B8">
      <w:pPr>
        <w:pStyle w:val="NewNewNewNewNewNewNewNewNewNewNew"/>
        <w:spacing w:beforeLines="50" w:before="156"/>
        <w:jc w:val="lef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竞价企业盖章：</w:t>
      </w:r>
    </w:p>
    <w:p w:rsidR="001440CF" w:rsidRDefault="00C474B8">
      <w:pPr>
        <w:pStyle w:val="NewNewNewNewNewNewNewNewNewNewNew"/>
        <w:spacing w:beforeLines="50" w:before="156"/>
        <w:ind w:firstLineChars="100" w:firstLine="240"/>
        <w:jc w:val="righ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年</w:t>
      </w:r>
      <w:r>
        <w:rPr>
          <w:rFonts w:ascii="仿宋_GB2312" w:eastAsia="仿宋_GB2312" w:hAnsi="华文细黑" w:cs="宋体" w:hint="eastAsia"/>
          <w:color w:val="000000"/>
          <w:kern w:val="0"/>
          <w:sz w:val="24"/>
          <w:szCs w:val="24"/>
        </w:rPr>
        <w:tab/>
      </w:r>
      <w:r>
        <w:rPr>
          <w:rFonts w:ascii="仿宋_GB2312" w:eastAsia="仿宋_GB2312" w:hAnsi="华文细黑" w:cs="宋体" w:hint="eastAsia"/>
          <w:color w:val="000000"/>
          <w:kern w:val="0"/>
          <w:sz w:val="24"/>
          <w:szCs w:val="24"/>
        </w:rPr>
        <w:tab/>
        <w:t xml:space="preserve"> 月</w:t>
      </w:r>
      <w:r>
        <w:rPr>
          <w:rFonts w:ascii="仿宋_GB2312" w:eastAsia="仿宋_GB2312" w:hAnsi="华文细黑" w:cs="宋体" w:hint="eastAsia"/>
          <w:color w:val="000000"/>
          <w:kern w:val="0"/>
          <w:sz w:val="24"/>
          <w:szCs w:val="24"/>
        </w:rPr>
        <w:tab/>
        <w:t xml:space="preserve">    日</w:t>
      </w:r>
    </w:p>
    <w:p w:rsidR="001440CF" w:rsidRDefault="001440CF">
      <w:pPr>
        <w:widowControl/>
        <w:spacing w:line="360" w:lineRule="auto"/>
        <w:rPr>
          <w:rFonts w:ascii="仿宋_GB2312" w:eastAsia="仿宋_GB2312" w:hAnsi="华文细黑" w:cs="宋体"/>
          <w:color w:val="000000"/>
          <w:kern w:val="0"/>
          <w:sz w:val="24"/>
          <w:szCs w:val="24"/>
        </w:rPr>
      </w:pPr>
    </w:p>
    <w:p w:rsidR="001440CF" w:rsidRDefault="001440CF">
      <w:pPr>
        <w:widowControl/>
        <w:spacing w:line="360" w:lineRule="auto"/>
        <w:jc w:val="center"/>
        <w:rPr>
          <w:rFonts w:ascii="仿宋_GB2312" w:eastAsia="仿宋_GB2312" w:hAnsi="华文细黑" w:cs="宋体"/>
          <w:color w:val="000000"/>
          <w:kern w:val="0"/>
          <w:sz w:val="24"/>
          <w:szCs w:val="24"/>
        </w:rPr>
      </w:pPr>
    </w:p>
    <w:p w:rsidR="001440CF" w:rsidRDefault="00C474B8">
      <w:pPr>
        <w:spacing w:line="360" w:lineRule="auto"/>
      </w:pPr>
      <w:r>
        <w:rPr>
          <w:rFonts w:ascii="仿宋_GB2312" w:eastAsia="仿宋_GB2312" w:hAnsi="华文细黑" w:cs="宋体" w:hint="eastAsia"/>
          <w:color w:val="000000"/>
          <w:kern w:val="0"/>
          <w:sz w:val="24"/>
          <w:szCs w:val="24"/>
        </w:rPr>
        <w:t>说明：上述授权委托书需密封在竞价文件内</w:t>
      </w: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1440CF">
      <w:pPr>
        <w:pStyle w:val="a7"/>
        <w:ind w:firstLineChars="0" w:firstLine="0"/>
        <w:rPr>
          <w:rFonts w:ascii="仿宋_GB2312" w:eastAsia="仿宋_GB2312" w:hAnsi="华文细黑" w:cs="宋体"/>
          <w:b/>
          <w:color w:val="000000"/>
          <w:kern w:val="0"/>
          <w:sz w:val="24"/>
          <w:szCs w:val="24"/>
        </w:rPr>
      </w:pPr>
    </w:p>
    <w:p w:rsidR="001440CF" w:rsidRDefault="00C474B8">
      <w:pPr>
        <w:jc w:val="lef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lastRenderedPageBreak/>
        <w:t>附件</w:t>
      </w:r>
      <w:r>
        <w:rPr>
          <w:rFonts w:ascii="仿宋_GB2312" w:eastAsia="仿宋_GB2312" w:hAnsi="华文细黑" w:cs="宋体"/>
          <w:color w:val="000000"/>
          <w:kern w:val="0"/>
          <w:sz w:val="24"/>
          <w:szCs w:val="24"/>
        </w:rPr>
        <w:t>4</w:t>
      </w:r>
    </w:p>
    <w:p w:rsidR="001440CF" w:rsidRDefault="00C474B8">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竞价承诺书</w:t>
      </w:r>
    </w:p>
    <w:p w:rsidR="001440CF" w:rsidRDefault="001440CF">
      <w:pPr>
        <w:rPr>
          <w:rFonts w:ascii="仿宋_GB2312" w:eastAsia="仿宋_GB2312" w:hAnsi="华文细黑" w:cs="宋体"/>
          <w:color w:val="000000"/>
          <w:kern w:val="0"/>
          <w:sz w:val="24"/>
          <w:szCs w:val="24"/>
        </w:rPr>
      </w:pPr>
    </w:p>
    <w:p w:rsidR="001440CF" w:rsidRDefault="00C474B8">
      <w:pPr>
        <w:spacing w:line="360" w:lineRule="auto"/>
        <w:ind w:firstLineChars="200" w:firstLine="480"/>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本企业已知晓中山大学科技园B座户外宣传牌竞价文件的相关内容，并愿意在履行该竞价文件规定的竞价企业义务的基础上参加本次竞价，对提交的竞价资料承担相应的责任。如竞价中标，本企业承诺与广州中山大学科技园有限公司签订并履行宣传牌使用协议。</w:t>
      </w:r>
    </w:p>
    <w:p w:rsidR="001440CF" w:rsidRDefault="001440CF">
      <w:pPr>
        <w:spacing w:line="360" w:lineRule="auto"/>
        <w:rPr>
          <w:rFonts w:ascii="仿宋_GB2312" w:eastAsia="仿宋_GB2312" w:hAnsi="华文细黑" w:cs="宋体"/>
          <w:color w:val="000000"/>
          <w:kern w:val="0"/>
          <w:sz w:val="24"/>
          <w:szCs w:val="24"/>
        </w:rPr>
      </w:pPr>
    </w:p>
    <w:p w:rsidR="001440CF" w:rsidRDefault="001440CF">
      <w:pPr>
        <w:spacing w:line="360" w:lineRule="auto"/>
        <w:jc w:val="right"/>
        <w:rPr>
          <w:rFonts w:ascii="仿宋_GB2312" w:eastAsia="仿宋_GB2312" w:hAnsi="华文细黑" w:cs="宋体"/>
          <w:color w:val="000000"/>
          <w:kern w:val="0"/>
          <w:sz w:val="24"/>
          <w:szCs w:val="24"/>
        </w:rPr>
      </w:pPr>
    </w:p>
    <w:p w:rsidR="001440CF" w:rsidRDefault="00C474B8">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竞价企业（盖章）：</w:t>
      </w:r>
    </w:p>
    <w:p w:rsidR="001440CF" w:rsidRDefault="00C474B8">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法定代表人（签字）：</w:t>
      </w:r>
    </w:p>
    <w:p w:rsidR="001440CF" w:rsidRDefault="00C474B8">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委托代理人（签字）：</w:t>
      </w:r>
    </w:p>
    <w:p w:rsidR="00025D29" w:rsidRPr="00025D29" w:rsidRDefault="00C474B8" w:rsidP="00025D29">
      <w:pPr>
        <w:spacing w:line="360" w:lineRule="auto"/>
        <w:jc w:val="center"/>
        <w:rPr>
          <w:rFonts w:ascii="仿宋_GB2312" w:eastAsia="仿宋_GB2312" w:hAnsi="华文细黑" w:cs="宋体" w:hint="eastAsia"/>
          <w:color w:val="000000"/>
          <w:kern w:val="0"/>
          <w:sz w:val="24"/>
          <w:szCs w:val="24"/>
        </w:rPr>
      </w:pPr>
      <w:r>
        <w:rPr>
          <w:rFonts w:ascii="仿宋_GB2312" w:eastAsia="仿宋_GB2312" w:hAnsi="华文细黑" w:cs="宋体" w:hint="eastAsia"/>
          <w:color w:val="000000"/>
          <w:kern w:val="0"/>
          <w:sz w:val="24"/>
          <w:szCs w:val="24"/>
        </w:rPr>
        <w:t xml:space="preserve">                        年   月   日</w:t>
      </w:r>
      <w:bookmarkStart w:id="0" w:name="_GoBack"/>
      <w:bookmarkEnd w:id="0"/>
    </w:p>
    <w:sectPr w:rsidR="00025D29" w:rsidRPr="00025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EA" w:rsidRDefault="001F2BEA">
      <w:r>
        <w:separator/>
      </w:r>
    </w:p>
  </w:endnote>
  <w:endnote w:type="continuationSeparator" w:id="0">
    <w:p w:rsidR="001F2BEA" w:rsidRDefault="001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856"/>
      <w:docPartObj>
        <w:docPartGallery w:val="AutoText"/>
      </w:docPartObj>
    </w:sdtPr>
    <w:sdtEndPr/>
    <w:sdtContent>
      <w:p w:rsidR="001440CF" w:rsidRDefault="00C474B8">
        <w:pPr>
          <w:pStyle w:val="a4"/>
          <w:jc w:val="center"/>
        </w:pPr>
        <w:r>
          <w:fldChar w:fldCharType="begin"/>
        </w:r>
        <w:r>
          <w:instrText xml:space="preserve"> PAGE   \* MERGEFORMAT </w:instrText>
        </w:r>
        <w:r>
          <w:fldChar w:fldCharType="separate"/>
        </w:r>
        <w:r w:rsidR="00025D29" w:rsidRPr="00025D29">
          <w:rPr>
            <w:noProof/>
            <w:lang w:val="zh-CN"/>
          </w:rPr>
          <w:t>5</w:t>
        </w:r>
        <w:r>
          <w:fldChar w:fldCharType="end"/>
        </w:r>
      </w:p>
    </w:sdtContent>
  </w:sdt>
  <w:p w:rsidR="001440CF" w:rsidRDefault="00144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EA" w:rsidRDefault="001F2BEA">
      <w:r>
        <w:separator/>
      </w:r>
    </w:p>
  </w:footnote>
  <w:footnote w:type="continuationSeparator" w:id="0">
    <w:p w:rsidR="001F2BEA" w:rsidRDefault="001F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108EB"/>
    <w:multiLevelType w:val="singleLevel"/>
    <w:tmpl w:val="5A0108E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32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55AB"/>
    <w:rsid w:val="00024305"/>
    <w:rsid w:val="00025D29"/>
    <w:rsid w:val="000372BB"/>
    <w:rsid w:val="0005664F"/>
    <w:rsid w:val="0008075A"/>
    <w:rsid w:val="00094BF0"/>
    <w:rsid w:val="000D5DE3"/>
    <w:rsid w:val="00111C32"/>
    <w:rsid w:val="001124F5"/>
    <w:rsid w:val="00131734"/>
    <w:rsid w:val="001440CF"/>
    <w:rsid w:val="00150AFC"/>
    <w:rsid w:val="001567EC"/>
    <w:rsid w:val="00164B3F"/>
    <w:rsid w:val="001A562C"/>
    <w:rsid w:val="001B5376"/>
    <w:rsid w:val="001C7257"/>
    <w:rsid w:val="001E2236"/>
    <w:rsid w:val="001F0C74"/>
    <w:rsid w:val="001F2BEA"/>
    <w:rsid w:val="00202615"/>
    <w:rsid w:val="00207ECB"/>
    <w:rsid w:val="00233112"/>
    <w:rsid w:val="00236BF9"/>
    <w:rsid w:val="00280047"/>
    <w:rsid w:val="002A424C"/>
    <w:rsid w:val="002C66DA"/>
    <w:rsid w:val="00307E6A"/>
    <w:rsid w:val="00353919"/>
    <w:rsid w:val="0037583D"/>
    <w:rsid w:val="00377C36"/>
    <w:rsid w:val="003B0919"/>
    <w:rsid w:val="003B7ED4"/>
    <w:rsid w:val="003C2A89"/>
    <w:rsid w:val="003D7008"/>
    <w:rsid w:val="003E332B"/>
    <w:rsid w:val="003F7A67"/>
    <w:rsid w:val="0046220C"/>
    <w:rsid w:val="00473B41"/>
    <w:rsid w:val="004A3A81"/>
    <w:rsid w:val="00515A76"/>
    <w:rsid w:val="00545408"/>
    <w:rsid w:val="00556EFA"/>
    <w:rsid w:val="005B1874"/>
    <w:rsid w:val="005B5B82"/>
    <w:rsid w:val="005C4861"/>
    <w:rsid w:val="005C576F"/>
    <w:rsid w:val="005D2B2D"/>
    <w:rsid w:val="005D62EB"/>
    <w:rsid w:val="00611DB1"/>
    <w:rsid w:val="006147C9"/>
    <w:rsid w:val="00621718"/>
    <w:rsid w:val="00642E56"/>
    <w:rsid w:val="00672345"/>
    <w:rsid w:val="00694207"/>
    <w:rsid w:val="006A3D0E"/>
    <w:rsid w:val="006E61E2"/>
    <w:rsid w:val="00705EDF"/>
    <w:rsid w:val="00706045"/>
    <w:rsid w:val="007267D9"/>
    <w:rsid w:val="00773B6F"/>
    <w:rsid w:val="007B36E0"/>
    <w:rsid w:val="007D6071"/>
    <w:rsid w:val="00856880"/>
    <w:rsid w:val="00874A9B"/>
    <w:rsid w:val="00875177"/>
    <w:rsid w:val="00876196"/>
    <w:rsid w:val="00890855"/>
    <w:rsid w:val="009122AA"/>
    <w:rsid w:val="009355AB"/>
    <w:rsid w:val="00946C56"/>
    <w:rsid w:val="00980E3D"/>
    <w:rsid w:val="009931B4"/>
    <w:rsid w:val="00996A55"/>
    <w:rsid w:val="009A0E28"/>
    <w:rsid w:val="009C234D"/>
    <w:rsid w:val="009D33AF"/>
    <w:rsid w:val="009D3E12"/>
    <w:rsid w:val="009D3E99"/>
    <w:rsid w:val="009E6BD4"/>
    <w:rsid w:val="00A03D07"/>
    <w:rsid w:val="00A114D2"/>
    <w:rsid w:val="00A362F9"/>
    <w:rsid w:val="00A372F7"/>
    <w:rsid w:val="00A56397"/>
    <w:rsid w:val="00A66139"/>
    <w:rsid w:val="00A867D0"/>
    <w:rsid w:val="00AA4A5A"/>
    <w:rsid w:val="00AB297A"/>
    <w:rsid w:val="00AC05DE"/>
    <w:rsid w:val="00AC72D8"/>
    <w:rsid w:val="00AD7F14"/>
    <w:rsid w:val="00B147D5"/>
    <w:rsid w:val="00B32BCE"/>
    <w:rsid w:val="00B5098D"/>
    <w:rsid w:val="00B9242B"/>
    <w:rsid w:val="00BD050D"/>
    <w:rsid w:val="00BD1C20"/>
    <w:rsid w:val="00C0386E"/>
    <w:rsid w:val="00C079E0"/>
    <w:rsid w:val="00C33F6C"/>
    <w:rsid w:val="00C460DE"/>
    <w:rsid w:val="00C474B8"/>
    <w:rsid w:val="00C821F3"/>
    <w:rsid w:val="00C83237"/>
    <w:rsid w:val="00CD149D"/>
    <w:rsid w:val="00CE06F8"/>
    <w:rsid w:val="00CE416B"/>
    <w:rsid w:val="00D168D7"/>
    <w:rsid w:val="00D3529C"/>
    <w:rsid w:val="00D35713"/>
    <w:rsid w:val="00D433C9"/>
    <w:rsid w:val="00D45FB1"/>
    <w:rsid w:val="00D621AD"/>
    <w:rsid w:val="00D631EC"/>
    <w:rsid w:val="00D931FA"/>
    <w:rsid w:val="00DB21AF"/>
    <w:rsid w:val="00E06CD2"/>
    <w:rsid w:val="00E27D5B"/>
    <w:rsid w:val="00E356A3"/>
    <w:rsid w:val="00E37D25"/>
    <w:rsid w:val="00E64161"/>
    <w:rsid w:val="00E72D16"/>
    <w:rsid w:val="00E80D28"/>
    <w:rsid w:val="00E903F4"/>
    <w:rsid w:val="00E94BD8"/>
    <w:rsid w:val="00EB43DB"/>
    <w:rsid w:val="00EC4C3B"/>
    <w:rsid w:val="00EC602A"/>
    <w:rsid w:val="00F500BE"/>
    <w:rsid w:val="00F73F51"/>
    <w:rsid w:val="00FA0A74"/>
    <w:rsid w:val="00FC2FED"/>
    <w:rsid w:val="04614418"/>
    <w:rsid w:val="15C82BE8"/>
    <w:rsid w:val="191A5CAB"/>
    <w:rsid w:val="2AD43E18"/>
    <w:rsid w:val="2DAA2825"/>
    <w:rsid w:val="42A675BC"/>
    <w:rsid w:val="4398752C"/>
    <w:rsid w:val="43D43294"/>
    <w:rsid w:val="491F56FE"/>
    <w:rsid w:val="51FB2440"/>
    <w:rsid w:val="542B37CD"/>
    <w:rsid w:val="58970718"/>
    <w:rsid w:val="63967786"/>
    <w:rsid w:val="68300AD1"/>
    <w:rsid w:val="72995CD9"/>
    <w:rsid w:val="79C86455"/>
    <w:rsid w:val="7D145C3B"/>
    <w:rsid w:val="7DAD7CF9"/>
    <w:rsid w:val="7F8A3609"/>
    <w:rsid w:val="7FDF70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8E9824-3563-4819-9CD8-3B91843A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customStyle="1" w:styleId="2">
    <w:name w:val="列出段落2"/>
    <w:basedOn w:val="a"/>
    <w:uiPriority w:val="34"/>
    <w:qFormat/>
    <w:pPr>
      <w:ind w:firstLineChars="200" w:firstLine="420"/>
    </w:pPr>
  </w:style>
  <w:style w:type="paragraph" w:customStyle="1" w:styleId="NewNewNewNewNewNewNewNewNewNewNew">
    <w:name w:val="正文 New New New New New New New New New New New"/>
    <w:qFormat/>
    <w:pPr>
      <w:widowControl w:val="0"/>
      <w:jc w:val="both"/>
    </w:pPr>
    <w:rPr>
      <w:rFonts w:ascii="Calibri" w:eastAsia="微软雅黑" w:hAnsi="Calibri" w:cs="Times New Roman"/>
      <w:kern w:val="2"/>
      <w:sz w:val="21"/>
      <w:szCs w:val="22"/>
    </w:rPr>
  </w:style>
  <w:style w:type="paragraph" w:customStyle="1" w:styleId="04B-">
    <w:name w:val="04B-文书标题"/>
    <w:basedOn w:val="a"/>
    <w:qFormat/>
    <w:pPr>
      <w:spacing w:line="500" w:lineRule="exact"/>
      <w:jc w:val="center"/>
    </w:pPr>
    <w:rPr>
      <w:rFonts w:ascii="宋体" w:eastAsia="微软雅黑" w:hAnsi="宋体" w:cs="宋体"/>
      <w:b/>
      <w:sz w:val="36"/>
      <w:szCs w:val="36"/>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uuuio</dc:creator>
  <cp:lastModifiedBy>user</cp:lastModifiedBy>
  <cp:revision>92</cp:revision>
  <cp:lastPrinted>2018-01-30T06:46:00Z</cp:lastPrinted>
  <dcterms:created xsi:type="dcterms:W3CDTF">2017-11-06T02:31:00Z</dcterms:created>
  <dcterms:modified xsi:type="dcterms:W3CDTF">2021-05-18T04:05:00Z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22B6294931B24545ABF8B109C64900CA</vt:lpwstr>
  </property>
</Properties>
</file>